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7708" w14:textId="77777777" w:rsidR="00521F4C" w:rsidRPr="00265FF0" w:rsidRDefault="00521F4C" w:rsidP="00521F4C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287BE31" w14:textId="089361D1" w:rsidR="003115FA" w:rsidRPr="00265FF0" w:rsidRDefault="00780947" w:rsidP="003115FA">
      <w:pPr>
        <w:jc w:val="center"/>
        <w:rPr>
          <w:rFonts w:asciiTheme="minorHAnsi" w:hAnsiTheme="minorHAnsi" w:cstheme="minorHAnsi"/>
          <w:b/>
          <w:color w:val="0071A2"/>
          <w:sz w:val="24"/>
          <w:szCs w:val="24"/>
        </w:rPr>
      </w:pPr>
      <w:bookmarkStart w:id="0" w:name="08-04_MaM_1st_class_TPB_STUP_U4"/>
      <w:bookmarkEnd w:id="0"/>
      <w:r w:rsidRPr="00265FF0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Unit 4: Data 1 (October: Week </w:t>
      </w:r>
      <w:r w:rsidR="00D84136">
        <w:rPr>
          <w:rFonts w:asciiTheme="minorHAnsi" w:hAnsiTheme="minorHAnsi" w:cstheme="minorHAnsi"/>
          <w:b/>
          <w:color w:val="0071A2"/>
          <w:sz w:val="24"/>
          <w:szCs w:val="24"/>
        </w:rPr>
        <w:t>3</w:t>
      </w:r>
      <w:r w:rsidRPr="00265FF0">
        <w:rPr>
          <w:rFonts w:asciiTheme="minorHAnsi" w:hAnsiTheme="minorHAnsi" w:cstheme="minorHAnsi"/>
          <w:b/>
          <w:color w:val="0071A2"/>
          <w:sz w:val="24"/>
          <w:szCs w:val="24"/>
        </w:rPr>
        <w:t>)</w:t>
      </w:r>
    </w:p>
    <w:p w14:paraId="0C984D13" w14:textId="5537D397" w:rsidR="003115FA" w:rsidRPr="00265FF0" w:rsidRDefault="003115FA" w:rsidP="003115FA">
      <w:pPr>
        <w:tabs>
          <w:tab w:val="left" w:pos="7058"/>
        </w:tabs>
        <w:rPr>
          <w:rFonts w:asciiTheme="minorHAnsi" w:hAnsiTheme="minorHAnsi" w:cstheme="minorHAnsi"/>
          <w:b/>
          <w:color w:val="0071A2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0071A2"/>
          <w:sz w:val="24"/>
          <w:szCs w:val="24"/>
        </w:rPr>
        <w:tab/>
      </w:r>
    </w:p>
    <w:tbl>
      <w:tblPr>
        <w:tblStyle w:val="TableGrid"/>
        <w:tblW w:w="0" w:type="auto"/>
        <w:tblInd w:w="116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4"/>
        <w:gridCol w:w="13022"/>
      </w:tblGrid>
      <w:tr w:rsidR="003115FA" w:rsidRPr="00265FF0" w14:paraId="3C0C0BCC" w14:textId="77777777" w:rsidTr="002B1879">
        <w:tc>
          <w:tcPr>
            <w:tcW w:w="2544" w:type="dxa"/>
            <w:shd w:val="clear" w:color="auto" w:fill="C8D5E4"/>
          </w:tcPr>
          <w:p w14:paraId="49D17B43" w14:textId="5E7CC736" w:rsidR="003115FA" w:rsidRPr="00265FF0" w:rsidRDefault="003115FA" w:rsidP="00024C25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24C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024C25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22" w:type="dxa"/>
          </w:tcPr>
          <w:p w14:paraId="04729D60" w14:textId="10FFEB97" w:rsidR="003115FA" w:rsidRPr="00265FF0" w:rsidRDefault="00780947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Data and Chance &gt; Data.</w:t>
            </w:r>
          </w:p>
        </w:tc>
      </w:tr>
    </w:tbl>
    <w:p w14:paraId="352D531F" w14:textId="3FFE282F" w:rsidR="003115FA" w:rsidRPr="00265FF0" w:rsidRDefault="003115FA" w:rsidP="003115FA">
      <w:pPr>
        <w:pStyle w:val="BodyText"/>
        <w:spacing w:before="54"/>
        <w:rPr>
          <w:rFonts w:asciiTheme="minorHAnsi" w:hAnsiTheme="minorHAnsi" w:cstheme="minorHAnsi"/>
          <w:i w:val="0"/>
        </w:rPr>
      </w:pPr>
    </w:p>
    <w:tbl>
      <w:tblPr>
        <w:tblStyle w:val="TableGrid"/>
        <w:tblW w:w="0" w:type="auto"/>
        <w:tblInd w:w="116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5"/>
        <w:gridCol w:w="13021"/>
      </w:tblGrid>
      <w:tr w:rsidR="003115FA" w:rsidRPr="00265FF0" w14:paraId="4D1B89DE" w14:textId="77777777" w:rsidTr="002B1879">
        <w:tc>
          <w:tcPr>
            <w:tcW w:w="2545" w:type="dxa"/>
            <w:shd w:val="clear" w:color="auto" w:fill="C8D5E4"/>
          </w:tcPr>
          <w:p w14:paraId="26DAA714" w14:textId="77777777" w:rsidR="003115FA" w:rsidRPr="00265FF0" w:rsidRDefault="003115FA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21" w:type="dxa"/>
          </w:tcPr>
          <w:p w14:paraId="2D486370" w14:textId="293CA8CA" w:rsidR="003115FA" w:rsidRPr="00265FF0" w:rsidRDefault="00780947" w:rsidP="00780947">
            <w:pPr>
              <w:spacing w:line="249" w:lineRule="auto"/>
              <w:ind w:right="18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pose questions of interest, record and use data as evidence to answer those questions and communicate the findings.</w:t>
            </w:r>
          </w:p>
        </w:tc>
      </w:tr>
    </w:tbl>
    <w:p w14:paraId="0306EABD" w14:textId="03879901" w:rsidR="00043072" w:rsidRPr="00265FF0" w:rsidRDefault="00043072">
      <w:pPr>
        <w:pStyle w:val="BodyText"/>
        <w:spacing w:before="11"/>
        <w:rPr>
          <w:rFonts w:asciiTheme="minorHAnsi" w:hAnsiTheme="minorHAnsi" w:cstheme="minorHAnsi"/>
          <w:i w:val="0"/>
          <w:sz w:val="9"/>
        </w:rPr>
      </w:pPr>
    </w:p>
    <w:tbl>
      <w:tblPr>
        <w:tblW w:w="15582" w:type="dxa"/>
        <w:tblInd w:w="61" w:type="dxa"/>
        <w:tblBorders>
          <w:top w:val="single" w:sz="12" w:space="0" w:color="0071A2"/>
          <w:left w:val="single" w:sz="12" w:space="0" w:color="0071A2"/>
          <w:bottom w:val="single" w:sz="12" w:space="0" w:color="0071A2"/>
          <w:right w:val="single" w:sz="12" w:space="0" w:color="0071A2"/>
          <w:insideH w:val="single" w:sz="12" w:space="0" w:color="0071A2"/>
          <w:insideV w:val="single" w:sz="12" w:space="0" w:color="0071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62"/>
        <w:gridCol w:w="671"/>
        <w:gridCol w:w="3596"/>
        <w:gridCol w:w="1903"/>
      </w:tblGrid>
      <w:tr w:rsidR="00043072" w:rsidRPr="00265FF0" w14:paraId="5B313FDC" w14:textId="77777777" w:rsidTr="002278F2">
        <w:trPr>
          <w:trHeight w:hRule="exact" w:val="433"/>
        </w:trPr>
        <w:tc>
          <w:tcPr>
            <w:tcW w:w="850" w:type="dxa"/>
            <w:tcBorders>
              <w:left w:val="single" w:sz="18" w:space="0" w:color="0071A2"/>
              <w:right w:val="single" w:sz="8" w:space="0" w:color="FFFFFF"/>
            </w:tcBorders>
            <w:shd w:val="clear" w:color="auto" w:fill="0071A2"/>
          </w:tcPr>
          <w:p w14:paraId="3B68025E" w14:textId="09ED9B8B" w:rsidR="00043072" w:rsidRPr="00265FF0" w:rsidRDefault="00EC0E0C">
            <w:pPr>
              <w:pStyle w:val="TableParagraph"/>
              <w:spacing w:before="4"/>
              <w:ind w:left="21" w:right="3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71A2"/>
          </w:tcPr>
          <w:p w14:paraId="202FA259" w14:textId="084FD66D" w:rsidR="00043072" w:rsidRPr="00265FF0" w:rsidRDefault="00EC0E0C">
            <w:pPr>
              <w:pStyle w:val="TableParagraph"/>
              <w:spacing w:before="4"/>
              <w:ind w:left="34" w:righ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Focus of </w:t>
            </w:r>
            <w:r w:rsidR="00E34300"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earning (with Elements)</w:t>
            </w:r>
          </w:p>
        </w:tc>
        <w:tc>
          <w:tcPr>
            <w:tcW w:w="67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71A2"/>
          </w:tcPr>
          <w:p w14:paraId="5E7404C6" w14:textId="77777777" w:rsidR="00043072" w:rsidRPr="00265FF0" w:rsidRDefault="00EC0E0C" w:rsidP="00E23305">
            <w:pPr>
              <w:pStyle w:val="TableParagraph"/>
              <w:spacing w:before="4"/>
              <w:ind w:left="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59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71A2"/>
          </w:tcPr>
          <w:p w14:paraId="23E814F8" w14:textId="242F1776" w:rsidR="00043072" w:rsidRPr="00265FF0" w:rsidRDefault="00EC0E0C">
            <w:pPr>
              <w:pStyle w:val="TableParagraph"/>
              <w:spacing w:before="4"/>
              <w:ind w:left="630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Learning </w:t>
            </w:r>
            <w:r w:rsidR="00E34300"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e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xperiences</w:t>
            </w:r>
          </w:p>
        </w:tc>
        <w:tc>
          <w:tcPr>
            <w:tcW w:w="1903" w:type="dxa"/>
            <w:tcBorders>
              <w:left w:val="single" w:sz="8" w:space="0" w:color="FFFFFF"/>
              <w:right w:val="single" w:sz="18" w:space="0" w:color="0071A2"/>
            </w:tcBorders>
            <w:shd w:val="clear" w:color="auto" w:fill="0071A2"/>
          </w:tcPr>
          <w:p w14:paraId="19793D4C" w14:textId="77777777" w:rsidR="00043072" w:rsidRPr="00265FF0" w:rsidRDefault="00EC0E0C">
            <w:pPr>
              <w:pStyle w:val="TableParagraph"/>
              <w:spacing w:before="4"/>
              <w:ind w:left="310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278F2" w:rsidRPr="00265FF0" w14:paraId="62E74E2F" w14:textId="77777777" w:rsidTr="002278F2">
        <w:trPr>
          <w:trHeight w:hRule="exact" w:val="643"/>
        </w:trPr>
        <w:tc>
          <w:tcPr>
            <w:tcW w:w="850" w:type="dxa"/>
            <w:tcBorders>
              <w:left w:val="single" w:sz="8" w:space="0" w:color="0071A2"/>
              <w:bottom w:val="nil"/>
              <w:right w:val="single" w:sz="8" w:space="0" w:color="0071A2"/>
            </w:tcBorders>
          </w:tcPr>
          <w:p w14:paraId="0B6BBE0E" w14:textId="77777777" w:rsidR="002278F2" w:rsidRPr="00265FF0" w:rsidRDefault="002278F2">
            <w:pPr>
              <w:pStyle w:val="TableParagraph"/>
              <w:spacing w:line="214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1</w:t>
            </w:r>
          </w:p>
        </w:tc>
        <w:tc>
          <w:tcPr>
            <w:tcW w:w="8562" w:type="dxa"/>
            <w:tcBorders>
              <w:left w:val="single" w:sz="8" w:space="0" w:color="0071A2"/>
              <w:bottom w:val="nil"/>
              <w:right w:val="single" w:sz="8" w:space="0" w:color="0071A2"/>
            </w:tcBorders>
          </w:tcPr>
          <w:p w14:paraId="6871BB6B" w14:textId="7D36BF63" w:rsidR="002278F2" w:rsidRPr="00265FF0" w:rsidRDefault="002278F2" w:rsidP="002B1879">
            <w:pPr>
              <w:pStyle w:val="TableParagraph"/>
              <w:spacing w:line="214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Tallies: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and recognises different ways of collecting and representing data (U&amp;C); Uses simple tallying for recording of data (U&amp;C)</w:t>
            </w:r>
          </w:p>
        </w:tc>
        <w:tc>
          <w:tcPr>
            <w:tcW w:w="671" w:type="dxa"/>
            <w:vMerge w:val="restart"/>
            <w:tcBorders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E2FF48D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vMerge w:val="restart"/>
            <w:tcBorders>
              <w:left w:val="single" w:sz="8" w:space="0" w:color="0071A2"/>
              <w:right w:val="single" w:sz="8" w:space="0" w:color="0071A2"/>
            </w:tcBorders>
          </w:tcPr>
          <w:p w14:paraId="40C5A8A7" w14:textId="27C65B8A" w:rsidR="002278F2" w:rsidRPr="00265FF0" w:rsidRDefault="002278F2">
            <w:pPr>
              <w:pStyle w:val="TableParagraph"/>
              <w:spacing w:before="85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L1, L3</w:t>
            </w:r>
          </w:p>
          <w:p w14:paraId="6BF81CAE" w14:textId="77777777" w:rsidR="002278F2" w:rsidRPr="00265FF0" w:rsidRDefault="002278F2">
            <w:pPr>
              <w:pStyle w:val="TableParagraph"/>
              <w:spacing w:before="37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Write-Hide-Show L1</w:t>
            </w:r>
          </w:p>
          <w:p w14:paraId="28714137" w14:textId="77777777" w:rsidR="002278F2" w:rsidRPr="00265FF0" w:rsidRDefault="002278F2" w:rsidP="00780947">
            <w:pPr>
              <w:pStyle w:val="TableParagraph"/>
              <w:spacing w:before="13"/>
              <w:ind w:left="12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Maths Trail L1</w:t>
            </w:r>
          </w:p>
          <w:p w14:paraId="1BDF9427" w14:textId="77777777" w:rsidR="002278F2" w:rsidRPr="00265FF0" w:rsidRDefault="002278F2" w:rsidP="00780947">
            <w:pPr>
              <w:pStyle w:val="TableParagraph"/>
              <w:spacing w:before="13"/>
              <w:ind w:left="12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The Sound of a Number L2</w:t>
            </w:r>
          </w:p>
          <w:p w14:paraId="6B436658" w14:textId="77777777" w:rsidR="002278F2" w:rsidRPr="00265FF0" w:rsidRDefault="002278F2" w:rsidP="00780947">
            <w:pPr>
              <w:pStyle w:val="TableParagraph"/>
              <w:spacing w:before="13"/>
              <w:ind w:left="12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L2, 3</w:t>
            </w:r>
          </w:p>
          <w:p w14:paraId="13BA376E" w14:textId="77777777" w:rsidR="002278F2" w:rsidRPr="00265FF0" w:rsidRDefault="002278F2" w:rsidP="00AA6E77">
            <w:pPr>
              <w:pStyle w:val="TableParagraph"/>
              <w:spacing w:before="3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Quick Images L3</w:t>
            </w:r>
          </w:p>
          <w:p w14:paraId="69ED3B5E" w14:textId="77777777" w:rsidR="002278F2" w:rsidRPr="00265FF0" w:rsidRDefault="002278F2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Choral Counting L4</w:t>
            </w:r>
          </w:p>
          <w:p w14:paraId="79E3EA01" w14:textId="24FEF1C2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L4</w:t>
            </w:r>
          </w:p>
        </w:tc>
        <w:tc>
          <w:tcPr>
            <w:tcW w:w="1903" w:type="dxa"/>
            <w:vMerge w:val="restart"/>
            <w:tcBorders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7951250" w14:textId="77777777" w:rsidR="002278F2" w:rsidRPr="00265FF0" w:rsidRDefault="002278F2">
            <w:pPr>
              <w:pStyle w:val="TableParagraph"/>
              <w:spacing w:line="214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CEC5AE8" w14:textId="77777777" w:rsidR="002278F2" w:rsidRPr="00265FF0" w:rsidRDefault="002278F2">
            <w:pPr>
              <w:pStyle w:val="TableParagraph"/>
              <w:spacing w:before="8"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426859F0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84F1624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D1147A2" w14:textId="77777777" w:rsidR="002278F2" w:rsidRPr="00265FF0" w:rsidRDefault="002278F2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2AF5E28D" w14:textId="77777777" w:rsidR="002278F2" w:rsidRPr="00265FF0" w:rsidRDefault="002278F2">
            <w:pPr>
              <w:pStyle w:val="TableParagraph"/>
              <w:spacing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360106C0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06CD12F" w14:textId="77777777" w:rsidR="002278F2" w:rsidRPr="00265FF0" w:rsidRDefault="002278F2">
            <w:pPr>
              <w:pStyle w:val="TableParagraph"/>
              <w:spacing w:before="280"/>
              <w:rPr>
                <w:rFonts w:asciiTheme="minorHAnsi" w:hAnsiTheme="minorHAnsi" w:cstheme="minorHAnsi"/>
                <w:sz w:val="20"/>
              </w:rPr>
            </w:pPr>
          </w:p>
          <w:p w14:paraId="49A1E552" w14:textId="77777777" w:rsidR="002278F2" w:rsidRPr="00265FF0" w:rsidRDefault="002278F2">
            <w:pPr>
              <w:pStyle w:val="TableParagraph"/>
              <w:spacing w:line="249" w:lineRule="auto"/>
              <w:ind w:left="46" w:right="8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12</w:t>
            </w:r>
          </w:p>
        </w:tc>
      </w:tr>
      <w:tr w:rsidR="002278F2" w:rsidRPr="00265FF0" w14:paraId="33D98EB0" w14:textId="77777777" w:rsidTr="002278F2">
        <w:trPr>
          <w:trHeight w:hRule="exact" w:val="278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5EAF4148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046849B1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FDFB94F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right w:val="single" w:sz="8" w:space="0" w:color="0071A2"/>
            </w:tcBorders>
          </w:tcPr>
          <w:p w14:paraId="34D4D368" w14:textId="7353ABF0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3BF101A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44C45524" w14:textId="77777777" w:rsidTr="002278F2">
        <w:trPr>
          <w:trHeight w:val="290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3C43B63A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0CB2A312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C268E68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bottom w:val="single" w:sz="12" w:space="0" w:color="0071A2"/>
              <w:right w:val="single" w:sz="8" w:space="0" w:color="0071A2"/>
            </w:tcBorders>
          </w:tcPr>
          <w:p w14:paraId="2E31ED58" w14:textId="7E993F82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4C6B2056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3343D661" w14:textId="77777777" w:rsidTr="002278F2">
        <w:trPr>
          <w:trHeight w:hRule="exact" w:val="541"/>
        </w:trPr>
        <w:tc>
          <w:tcPr>
            <w:tcW w:w="850" w:type="dxa"/>
            <w:tcBorders>
              <w:top w:val="single" w:sz="8" w:space="0" w:color="0071A2"/>
              <w:left w:val="single" w:sz="8" w:space="0" w:color="0071A2"/>
              <w:bottom w:val="nil"/>
              <w:right w:val="single" w:sz="8" w:space="0" w:color="0071A2"/>
            </w:tcBorders>
          </w:tcPr>
          <w:p w14:paraId="5EA6BB93" w14:textId="77777777" w:rsidR="002278F2" w:rsidRPr="00265FF0" w:rsidRDefault="002278F2">
            <w:pPr>
              <w:pStyle w:val="TableParagraph"/>
              <w:spacing w:line="216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sz="8" w:space="0" w:color="0071A2"/>
              <w:left w:val="single" w:sz="8" w:space="0" w:color="0071A2"/>
              <w:bottom w:val="nil"/>
              <w:right w:val="single" w:sz="8" w:space="0" w:color="0071A2"/>
            </w:tcBorders>
          </w:tcPr>
          <w:p w14:paraId="3D76DF14" w14:textId="20F443BA" w:rsidR="002278F2" w:rsidRPr="00265FF0" w:rsidRDefault="002278F2" w:rsidP="00AA6E77">
            <w:pPr>
              <w:pStyle w:val="TableParagraph"/>
              <w:spacing w:line="214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Surveys: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Reads, interprets, poses questions about and discusses data displays such as concrete and visual charts (C)</w:t>
            </w:r>
          </w:p>
        </w:tc>
        <w:tc>
          <w:tcPr>
            <w:tcW w:w="671" w:type="dxa"/>
            <w:vMerge w:val="restart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1458D297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right w:val="single" w:sz="8" w:space="0" w:color="0071A2"/>
            </w:tcBorders>
          </w:tcPr>
          <w:p w14:paraId="2E93B9E8" w14:textId="577C23A9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744FC4F5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593D1247" w14:textId="77777777" w:rsidTr="002278F2">
        <w:trPr>
          <w:trHeight w:hRule="exact" w:val="284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4C8405F4" w14:textId="77777777" w:rsidR="002278F2" w:rsidRPr="00265FF0" w:rsidRDefault="002278F2" w:rsidP="00AA6E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7FE53CC0" w14:textId="77777777" w:rsidR="002278F2" w:rsidRPr="00265FF0" w:rsidRDefault="002278F2" w:rsidP="00AA6E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18588D29" w14:textId="77777777" w:rsidR="002278F2" w:rsidRPr="00265FF0" w:rsidRDefault="002278F2" w:rsidP="00AA6E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right w:val="single" w:sz="8" w:space="0" w:color="0071A2"/>
            </w:tcBorders>
          </w:tcPr>
          <w:p w14:paraId="182C17AB" w14:textId="2AA71BDF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E94B051" w14:textId="77777777" w:rsidR="002278F2" w:rsidRPr="00265FF0" w:rsidRDefault="002278F2" w:rsidP="00AA6E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2252832C" w14:textId="77777777" w:rsidTr="002278F2">
        <w:trPr>
          <w:trHeight w:hRule="exact" w:val="278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6F31B91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07754120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8502BFD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right w:val="single" w:sz="8" w:space="0" w:color="0071A2"/>
            </w:tcBorders>
          </w:tcPr>
          <w:p w14:paraId="76B447B2" w14:textId="0AF9A0AB" w:rsidR="002278F2" w:rsidRPr="00265FF0" w:rsidRDefault="002278F2" w:rsidP="00B9172D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7D2F801B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278F2" w:rsidRPr="00265FF0" w14:paraId="34531EFB" w14:textId="77777777" w:rsidTr="002278F2">
        <w:trPr>
          <w:trHeight w:hRule="exact" w:val="292"/>
        </w:trPr>
        <w:tc>
          <w:tcPr>
            <w:tcW w:w="850" w:type="dxa"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527EF019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ACDC300" w14:textId="77777777" w:rsidR="002278F2" w:rsidRPr="00265FF0" w:rsidRDefault="002278F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72BEC19F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left w:val="single" w:sz="8" w:space="0" w:color="0071A2"/>
              <w:bottom w:val="nil"/>
              <w:right w:val="single" w:sz="8" w:space="0" w:color="0071A2"/>
            </w:tcBorders>
          </w:tcPr>
          <w:p w14:paraId="1B16DCE3" w14:textId="5208991A" w:rsidR="002278F2" w:rsidRPr="00265FF0" w:rsidRDefault="002278F2">
            <w:pPr>
              <w:pStyle w:val="TableParagraph"/>
              <w:spacing w:before="13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5724A823" w14:textId="77777777" w:rsidR="002278F2" w:rsidRPr="00265FF0" w:rsidRDefault="002278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D8933F9" w14:textId="77777777" w:rsidTr="002278F2">
        <w:trPr>
          <w:trHeight w:hRule="exact" w:val="658"/>
        </w:trPr>
        <w:tc>
          <w:tcPr>
            <w:tcW w:w="850" w:type="dxa"/>
            <w:tcBorders>
              <w:top w:val="single" w:sz="8" w:space="0" w:color="0071A2"/>
              <w:left w:val="single" w:sz="8" w:space="0" w:color="0071A2"/>
              <w:bottom w:val="nil"/>
              <w:right w:val="single" w:sz="8" w:space="0" w:color="0071A2"/>
            </w:tcBorders>
          </w:tcPr>
          <w:p w14:paraId="73D85BF9" w14:textId="77777777" w:rsidR="00043072" w:rsidRPr="00265FF0" w:rsidRDefault="00EC0E0C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3</w:t>
            </w:r>
          </w:p>
        </w:tc>
        <w:tc>
          <w:tcPr>
            <w:tcW w:w="8562" w:type="dxa"/>
            <w:tcBorders>
              <w:top w:val="single" w:sz="8" w:space="0" w:color="0071A2"/>
              <w:left w:val="single" w:sz="8" w:space="0" w:color="0071A2"/>
              <w:bottom w:val="nil"/>
              <w:right w:val="single" w:sz="8" w:space="0" w:color="0071A2"/>
            </w:tcBorders>
          </w:tcPr>
          <w:p w14:paraId="05033A1F" w14:textId="24075B3D" w:rsidR="00043072" w:rsidRPr="00265FF0" w:rsidRDefault="00EC0E0C" w:rsidP="002B187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Symbols: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Reads, interprets, poses questions about and discusses data displays such as concrete and visual charts (e.g. pictograms)</w:t>
            </w:r>
            <w:r w:rsidR="002B1879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(C); Recognises that data symbols hold and/or represent information or numerical value (U&amp;C)</w:t>
            </w:r>
          </w:p>
        </w:tc>
        <w:tc>
          <w:tcPr>
            <w:tcW w:w="671" w:type="dxa"/>
            <w:vMerge w:val="restart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7D959E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859E36F" w14:textId="77777777" w:rsidR="00043072" w:rsidRPr="00265FF0" w:rsidRDefault="00EC0E0C">
            <w:pPr>
              <w:pStyle w:val="TableParagraph"/>
              <w:spacing w:before="115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B76D2DE" w14:textId="77777777" w:rsidR="00043072" w:rsidRPr="00265FF0" w:rsidRDefault="00EC0E0C">
            <w:pPr>
              <w:pStyle w:val="TableParagraph"/>
              <w:spacing w:before="37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26–29</w:t>
            </w: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8847BA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2D91657" w14:textId="77777777" w:rsidTr="002278F2">
        <w:trPr>
          <w:trHeight w:hRule="exact" w:val="278"/>
        </w:trPr>
        <w:tc>
          <w:tcPr>
            <w:tcW w:w="850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39BC40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59BC220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172261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332BCEAB" w14:textId="77777777" w:rsidR="00043072" w:rsidRPr="00265FF0" w:rsidRDefault="00EC0E0C">
            <w:pPr>
              <w:pStyle w:val="TableParagraph"/>
              <w:spacing w:before="13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 12</w:t>
            </w: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2A44433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0E7A99A9" w14:textId="77777777" w:rsidTr="002278F2">
        <w:trPr>
          <w:trHeight w:hRule="exact" w:val="278"/>
        </w:trPr>
        <w:tc>
          <w:tcPr>
            <w:tcW w:w="850" w:type="dxa"/>
            <w:vMerge w:val="restart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3D3B023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62" w:type="dxa"/>
            <w:vMerge w:val="restart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BCFCB9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0DC17B9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52AF9B6F" w14:textId="77777777" w:rsidR="00043072" w:rsidRPr="00265FF0" w:rsidRDefault="00EC0E0C">
            <w:pPr>
              <w:pStyle w:val="TableParagraph"/>
              <w:spacing w:before="13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PCMs 16, 17, 18</w:t>
            </w: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5EADF0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D1ECE79" w14:textId="77777777" w:rsidTr="002278F2">
        <w:trPr>
          <w:trHeight w:hRule="exact" w:val="31"/>
        </w:trPr>
        <w:tc>
          <w:tcPr>
            <w:tcW w:w="850" w:type="dxa"/>
            <w:vMerge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1065AFE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62" w:type="dxa"/>
            <w:vMerge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2819092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38102C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96" w:type="dxa"/>
            <w:vMerge w:val="restart"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67542518" w14:textId="643ED9D8" w:rsidR="00043072" w:rsidRPr="00265FF0" w:rsidRDefault="00043072">
            <w:pPr>
              <w:pStyle w:val="TableParagraph"/>
              <w:spacing w:before="1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21FE84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F45B707" w14:textId="77777777" w:rsidTr="002278F2">
        <w:trPr>
          <w:trHeight w:hRule="exact" w:val="1247"/>
        </w:trPr>
        <w:tc>
          <w:tcPr>
            <w:tcW w:w="850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1E3DA43" w14:textId="77777777" w:rsidR="00043072" w:rsidRPr="00265FF0" w:rsidRDefault="00EC0E0C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4</w:t>
            </w:r>
          </w:p>
        </w:tc>
        <w:tc>
          <w:tcPr>
            <w:tcW w:w="8562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13E09FB2" w14:textId="4FB6ED12" w:rsidR="00043072" w:rsidRPr="00265FF0" w:rsidRDefault="00EC0E0C" w:rsidP="002B1879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Pictograms: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Recognises that data symbols hold and/or represent information or numerical value (U&amp;C); Reads, interprets, poses</w:t>
            </w:r>
            <w:r w:rsidR="002B187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questions about and discusses data displays such as concrete and visual charts (e.g. pictograms) (C)</w:t>
            </w:r>
          </w:p>
        </w:tc>
        <w:tc>
          <w:tcPr>
            <w:tcW w:w="671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B5B1BA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8" w:space="0" w:color="0071A2"/>
              <w:bottom w:val="nil"/>
              <w:right w:val="single" w:sz="8" w:space="0" w:color="0071A2"/>
            </w:tcBorders>
          </w:tcPr>
          <w:p w14:paraId="61407AAE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01AF5B1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C5A9432" w14:textId="77777777" w:rsidTr="002278F2">
        <w:trPr>
          <w:trHeight w:hRule="exact" w:val="1033"/>
        </w:trPr>
        <w:tc>
          <w:tcPr>
            <w:tcW w:w="850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708B5A30" w14:textId="77777777" w:rsidR="00043072" w:rsidRPr="00265FF0" w:rsidRDefault="00EC0E0C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0071A2"/>
                <w:sz w:val="20"/>
              </w:rPr>
              <w:t>5</w:t>
            </w:r>
          </w:p>
        </w:tc>
        <w:tc>
          <w:tcPr>
            <w:tcW w:w="8562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2D0FE1B1" w14:textId="77777777" w:rsidR="00043072" w:rsidRPr="00265FF0" w:rsidRDefault="00EC0E0C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71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55521FB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4A967B5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0A07126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15BC7A9" w14:textId="77777777" w:rsidR="00D0772C" w:rsidRPr="00265FF0" w:rsidRDefault="00D0772C" w:rsidP="00D0772C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0" w:type="auto"/>
        <w:tblInd w:w="116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566"/>
      </w:tblGrid>
      <w:tr w:rsidR="00D0772C" w:rsidRPr="00265FF0" w14:paraId="2B664C75" w14:textId="77777777" w:rsidTr="002B1879">
        <w:trPr>
          <w:trHeight w:val="619"/>
        </w:trPr>
        <w:tc>
          <w:tcPr>
            <w:tcW w:w="15566" w:type="dxa"/>
            <w:shd w:val="clear" w:color="auto" w:fill="FFF1D0"/>
          </w:tcPr>
          <w:p w14:paraId="790762CD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64FAA603" w14:textId="26A991D6" w:rsidR="00043072" w:rsidRPr="00265FF0" w:rsidRDefault="00043072">
      <w:pPr>
        <w:spacing w:before="375"/>
        <w:ind w:right="124"/>
        <w:jc w:val="right"/>
        <w:rPr>
          <w:rFonts w:asciiTheme="minorHAnsi" w:hAnsiTheme="minorHAnsi" w:cstheme="minorHAnsi"/>
          <w:sz w:val="32"/>
        </w:rPr>
      </w:pPr>
    </w:p>
    <w:sectPr w:rsidR="00043072" w:rsidRPr="00265FF0" w:rsidSect="000936E8">
      <w:headerReference w:type="default" r:id="rId6"/>
      <w:pgSz w:w="168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4DB0" w14:textId="77777777" w:rsidR="00427CE9" w:rsidRDefault="00427CE9" w:rsidP="00F80A21">
      <w:r>
        <w:separator/>
      </w:r>
    </w:p>
  </w:endnote>
  <w:endnote w:type="continuationSeparator" w:id="0">
    <w:p w14:paraId="0109B523" w14:textId="77777777" w:rsidR="00427CE9" w:rsidRDefault="00427CE9" w:rsidP="00F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BCCB5" w14:textId="77777777" w:rsidR="00427CE9" w:rsidRDefault="00427CE9" w:rsidP="00F80A21">
      <w:r>
        <w:separator/>
      </w:r>
    </w:p>
  </w:footnote>
  <w:footnote w:type="continuationSeparator" w:id="0">
    <w:p w14:paraId="48AAA194" w14:textId="77777777" w:rsidR="00427CE9" w:rsidRDefault="00427CE9" w:rsidP="00F8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7F3F" w14:textId="7AF6F45D" w:rsidR="00F80A21" w:rsidRPr="00F80A21" w:rsidRDefault="00F80A21" w:rsidP="006E678C">
    <w:pPr>
      <w:pStyle w:val="Header"/>
      <w:tabs>
        <w:tab w:val="clear" w:pos="9026"/>
        <w:tab w:val="right" w:pos="15678"/>
      </w:tabs>
      <w:ind w:left="140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>
      <w:rPr>
        <w:rFonts w:asciiTheme="minorHAnsi" w:hAnsiTheme="minorHAnsi" w:cstheme="minorHAnsi"/>
      </w:rPr>
      <w:t>1st</w:t>
    </w:r>
    <w:r w:rsidRPr="00544682">
      <w:rPr>
        <w:rFonts w:asciiTheme="minorHAnsi" w:hAnsiTheme="minorHAnsi" w:cstheme="minorHAnsi"/>
      </w:rPr>
      <w:t xml:space="preserve"> Class </w:t>
    </w:r>
    <w:r w:rsidRPr="008A71E1">
      <w:rPr>
        <w:rFonts w:asciiTheme="minorHAnsi" w:hAnsiTheme="minorHAnsi" w:cstheme="minorHAnsi"/>
        <w:color w:val="000000" w:themeColor="text1"/>
      </w:rPr>
      <w:t>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="006E678C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72"/>
    <w:rsid w:val="00013A7C"/>
    <w:rsid w:val="00024C25"/>
    <w:rsid w:val="00043072"/>
    <w:rsid w:val="000756E9"/>
    <w:rsid w:val="00075CFF"/>
    <w:rsid w:val="000936E8"/>
    <w:rsid w:val="000D66E8"/>
    <w:rsid w:val="00105DC4"/>
    <w:rsid w:val="00117063"/>
    <w:rsid w:val="0014461F"/>
    <w:rsid w:val="00153D06"/>
    <w:rsid w:val="001B7C84"/>
    <w:rsid w:val="001E6E6B"/>
    <w:rsid w:val="002278F2"/>
    <w:rsid w:val="00265FF0"/>
    <w:rsid w:val="00277709"/>
    <w:rsid w:val="00293872"/>
    <w:rsid w:val="002B1879"/>
    <w:rsid w:val="002B65A1"/>
    <w:rsid w:val="002C4E88"/>
    <w:rsid w:val="003115FA"/>
    <w:rsid w:val="0031340C"/>
    <w:rsid w:val="003301EA"/>
    <w:rsid w:val="00357321"/>
    <w:rsid w:val="003C31E7"/>
    <w:rsid w:val="003D5EDD"/>
    <w:rsid w:val="003D6FF6"/>
    <w:rsid w:val="003F7FC7"/>
    <w:rsid w:val="00411C32"/>
    <w:rsid w:val="00427CE9"/>
    <w:rsid w:val="00470F1D"/>
    <w:rsid w:val="00485091"/>
    <w:rsid w:val="00492B42"/>
    <w:rsid w:val="004A7D91"/>
    <w:rsid w:val="004B0AE0"/>
    <w:rsid w:val="004E0A6B"/>
    <w:rsid w:val="005148FC"/>
    <w:rsid w:val="00521F4C"/>
    <w:rsid w:val="005A3366"/>
    <w:rsid w:val="00616840"/>
    <w:rsid w:val="006177FF"/>
    <w:rsid w:val="006922D8"/>
    <w:rsid w:val="006C775C"/>
    <w:rsid w:val="006D6979"/>
    <w:rsid w:val="006E678C"/>
    <w:rsid w:val="00702133"/>
    <w:rsid w:val="00744944"/>
    <w:rsid w:val="007457E8"/>
    <w:rsid w:val="00764C92"/>
    <w:rsid w:val="00780947"/>
    <w:rsid w:val="007B024C"/>
    <w:rsid w:val="00823271"/>
    <w:rsid w:val="00864AE0"/>
    <w:rsid w:val="00876270"/>
    <w:rsid w:val="00884896"/>
    <w:rsid w:val="008A568F"/>
    <w:rsid w:val="00904102"/>
    <w:rsid w:val="00943C20"/>
    <w:rsid w:val="009462E5"/>
    <w:rsid w:val="00A6790F"/>
    <w:rsid w:val="00AA6E77"/>
    <w:rsid w:val="00AB0AA2"/>
    <w:rsid w:val="00B06355"/>
    <w:rsid w:val="00B156E9"/>
    <w:rsid w:val="00B5422C"/>
    <w:rsid w:val="00B64F1D"/>
    <w:rsid w:val="00B660E2"/>
    <w:rsid w:val="00C4725C"/>
    <w:rsid w:val="00C67B3B"/>
    <w:rsid w:val="00CA79BE"/>
    <w:rsid w:val="00D0772C"/>
    <w:rsid w:val="00D41B29"/>
    <w:rsid w:val="00D44195"/>
    <w:rsid w:val="00D84136"/>
    <w:rsid w:val="00D95F4F"/>
    <w:rsid w:val="00E13377"/>
    <w:rsid w:val="00E23305"/>
    <w:rsid w:val="00E34300"/>
    <w:rsid w:val="00E93686"/>
    <w:rsid w:val="00EC0E0C"/>
    <w:rsid w:val="00EE0DBE"/>
    <w:rsid w:val="00F3200B"/>
    <w:rsid w:val="00F557E1"/>
    <w:rsid w:val="00F60639"/>
    <w:rsid w:val="00F80A21"/>
    <w:rsid w:val="00FD2D4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8E26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2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21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521F4C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15A29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damodaran KG.</dc:creator>
  <cp:lastModifiedBy>Clancy,Ben</cp:lastModifiedBy>
  <cp:revision>77</cp:revision>
  <cp:lastPrinted>2024-09-03T14:06:00Z</cp:lastPrinted>
  <dcterms:created xsi:type="dcterms:W3CDTF">2024-08-19T10:56:00Z</dcterms:created>
  <dcterms:modified xsi:type="dcterms:W3CDTF">2024-09-04T11:33:00Z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501164558</vt:i4>
  </property>
  <property fmtid="{D5CDD505-2E9C-101B-9397-08002B2CF9AE}" pid="7" name="_NewReviewCycle">
    <vt:lpwstr/>
  </property>
  <property fmtid="{D5CDD505-2E9C-101B-9397-08002B2CF9AE}" pid="8" name="_EmailSubject">
    <vt:lpwstr>STUP - New Formatted docs</vt:lpwstr>
  </property>
  <property fmtid="{D5CDD505-2E9C-101B-9397-08002B2CF9AE}" pid="9" name="_AuthorEmail">
    <vt:lpwstr>ben.clancy@smurfitwestrock.ie</vt:lpwstr>
  </property>
  <property fmtid="{D5CDD505-2E9C-101B-9397-08002B2CF9AE}" pid="10" name="_AuthorEmailDisplayName">
    <vt:lpwstr>Ben Clancy</vt:lpwstr>
  </property>
</Properties>
</file>