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13C" w14:textId="77777777" w:rsidR="00756643" w:rsidRPr="00062470" w:rsidRDefault="00756643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5304D3F5" w14:textId="77777777" w:rsidR="009F57CF" w:rsidRPr="00062470" w:rsidRDefault="009F57CF" w:rsidP="009F57CF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BB5EA4"/>
          <w:sz w:val="24"/>
          <w:szCs w:val="24"/>
        </w:rPr>
        <w:t>Unit 2: Measuring 1 (September: Weeks 3&amp;4)</w:t>
      </w:r>
    </w:p>
    <w:p w14:paraId="7B443105" w14:textId="77777777" w:rsidR="009F57CF" w:rsidRPr="00062470" w:rsidRDefault="009F57CF" w:rsidP="009F57CF">
      <w:pPr>
        <w:jc w:val="center"/>
        <w:rPr>
          <w:rFonts w:asciiTheme="minorHAnsi" w:hAnsiTheme="minorHAnsi" w:cstheme="minorHAnsi"/>
          <w:b/>
          <w:color w:val="BB5EA4"/>
          <w:sz w:val="14"/>
          <w:szCs w:val="24"/>
        </w:rPr>
      </w:pPr>
    </w:p>
    <w:tbl>
      <w:tblPr>
        <w:tblStyle w:val="TableGrid"/>
        <w:tblW w:w="0" w:type="auto"/>
        <w:tblInd w:w="430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9F57CF" w:rsidRPr="00062470" w14:paraId="050D703E" w14:textId="77777777" w:rsidTr="009F57CF">
        <w:tc>
          <w:tcPr>
            <w:tcW w:w="2552" w:type="dxa"/>
            <w:shd w:val="clear" w:color="auto" w:fill="EFDAEA"/>
          </w:tcPr>
          <w:p w14:paraId="021996EA" w14:textId="3C0BD97A" w:rsidR="009F57CF" w:rsidRPr="00062470" w:rsidRDefault="009F57CF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E876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11" w:type="dxa"/>
          </w:tcPr>
          <w:p w14:paraId="2ABF397E" w14:textId="0EAA9BB4" w:rsidR="009F57CF" w:rsidRPr="00062470" w:rsidRDefault="00B008A8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Measures &gt; Measuring</w:t>
            </w:r>
          </w:p>
        </w:tc>
      </w:tr>
    </w:tbl>
    <w:p w14:paraId="6F97C05B" w14:textId="77777777" w:rsidR="009F57CF" w:rsidRPr="00062470" w:rsidRDefault="009F57CF" w:rsidP="009F57CF">
      <w:pPr>
        <w:pStyle w:val="BodyText"/>
        <w:spacing w:before="54"/>
        <w:rPr>
          <w:rFonts w:asciiTheme="minorHAnsi" w:hAnsiTheme="minorHAnsi" w:cstheme="minorHAnsi"/>
          <w:b w:val="0"/>
          <w:sz w:val="12"/>
          <w:szCs w:val="20"/>
        </w:rPr>
      </w:pPr>
    </w:p>
    <w:tbl>
      <w:tblPr>
        <w:tblStyle w:val="TableGrid"/>
        <w:tblW w:w="0" w:type="auto"/>
        <w:tblInd w:w="430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9F57CF" w:rsidRPr="00062470" w14:paraId="161F4327" w14:textId="77777777" w:rsidTr="009F57CF">
        <w:tc>
          <w:tcPr>
            <w:tcW w:w="2552" w:type="dxa"/>
            <w:shd w:val="clear" w:color="auto" w:fill="EFDAEA"/>
          </w:tcPr>
          <w:p w14:paraId="2BBB47FD" w14:textId="77777777" w:rsidR="009F57CF" w:rsidRPr="00062470" w:rsidRDefault="009F57CF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4AC58229" w14:textId="3743B969" w:rsidR="009F57CF" w:rsidRPr="00062470" w:rsidRDefault="0024060E" w:rsidP="0024060E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4060E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demonstrate an awareness that attributes such as length, weight, capacity and area can be measured</w:t>
            </w:r>
            <w:r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 xml:space="preserve"> </w:t>
            </w:r>
            <w:r w:rsidRPr="0024060E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and compared.</w:t>
            </w:r>
          </w:p>
        </w:tc>
      </w:tr>
    </w:tbl>
    <w:p w14:paraId="046948E7" w14:textId="77777777" w:rsidR="009F57CF" w:rsidRPr="00062470" w:rsidRDefault="009F57CF">
      <w:pPr>
        <w:pStyle w:val="BodyText"/>
        <w:spacing w:before="4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305" w:type="dxa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42"/>
        <w:gridCol w:w="836"/>
        <w:gridCol w:w="3033"/>
        <w:gridCol w:w="2568"/>
      </w:tblGrid>
      <w:tr w:rsidR="00265D63" w:rsidRPr="00062470" w14:paraId="6B550034" w14:textId="77777777" w:rsidTr="00AC1BFB">
        <w:trPr>
          <w:trHeight w:hRule="exact" w:val="482"/>
        </w:trPr>
        <w:tc>
          <w:tcPr>
            <w:tcW w:w="850" w:type="dxa"/>
            <w:tcBorders>
              <w:top w:val="nil"/>
              <w:left w:val="nil"/>
              <w:bottom w:val="single" w:sz="8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1A455175" w14:textId="77777777" w:rsidR="00265D63" w:rsidRPr="00062470" w:rsidRDefault="006D112B" w:rsidP="009F5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42" w:type="dxa"/>
            <w:tcBorders>
              <w:top w:val="nil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7052AB60" w14:textId="77777777" w:rsidR="00265D63" w:rsidRPr="00062470" w:rsidRDefault="006D112B" w:rsidP="009F5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836" w:type="dxa"/>
            <w:tcBorders>
              <w:top w:val="nil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2E8572B8" w14:textId="77777777" w:rsidR="00265D63" w:rsidRPr="00062470" w:rsidRDefault="006D112B" w:rsidP="009F5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3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508EC599" w14:textId="77777777" w:rsidR="00265D63" w:rsidRPr="00062470" w:rsidRDefault="006D112B" w:rsidP="009F57C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568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B5EA4"/>
            <w:vAlign w:val="center"/>
          </w:tcPr>
          <w:p w14:paraId="71AD0303" w14:textId="186573E7" w:rsidR="00265D63" w:rsidRPr="00AC1BFB" w:rsidRDefault="00AC1BFB" w:rsidP="009F57CF">
            <w:pPr>
              <w:jc w:val="center"/>
              <w:rPr>
                <w:sz w:val="24"/>
                <w:szCs w:val="24"/>
              </w:rPr>
            </w:pPr>
            <w:r w:rsidRPr="00AC1B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Assessment</w:t>
            </w:r>
            <w:r w:rsidRPr="00AC1BFB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5D63" w:rsidRPr="00062470" w14:paraId="1D2559B0" w14:textId="77777777" w:rsidTr="006A1E14">
        <w:trPr>
          <w:trHeight w:val="874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6F5B6CA" w14:textId="77777777" w:rsidR="00265D63" w:rsidRPr="00062470" w:rsidRDefault="006D112B" w:rsidP="009F57CF">
            <w:pPr>
              <w:pStyle w:val="TableParagraph"/>
              <w:spacing w:before="40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61FA259" w14:textId="46A306B3" w:rsidR="00265D63" w:rsidRPr="00062470" w:rsidRDefault="006D112B" w:rsidP="009F57CF">
            <w:pPr>
              <w:pStyle w:val="TableParagraph"/>
              <w:spacing w:before="40" w:line="21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Objects: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Explores and identifies the different attributes of a single object that can be measured (U&amp;C); Compares and</w:t>
            </w:r>
            <w:r w:rsidR="009F57CF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orders objects according to length (U&amp;C)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6A40C1E" w14:textId="77777777" w:rsidR="00265D63" w:rsidRPr="00062470" w:rsidRDefault="00265D63" w:rsidP="009F57CF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29D6C002" w14:textId="77777777" w:rsidR="00DB5B16" w:rsidRDefault="009F57CF" w:rsidP="005F1C3F">
            <w:pPr>
              <w:pStyle w:val="TableParagraph"/>
              <w:spacing w:before="20" w:line="276" w:lineRule="auto"/>
              <w:ind w:left="79" w:right="605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6D112B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Notice &amp; Wonder L1, 4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6D112B" w:rsidRPr="00062470">
              <w:rPr>
                <w:rFonts w:asciiTheme="minorHAnsi" w:hAnsiTheme="minorHAnsi" w:cstheme="minorHAnsi"/>
                <w:color w:val="231F20"/>
                <w:sz w:val="20"/>
              </w:rPr>
              <w:t>Reason &amp; Respond L1</w:t>
            </w:r>
            <w:r w:rsidR="00DB5B16"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DB5B16"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  <w:r w:rsidR="006D112B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03247151" w14:textId="4EF4DE42" w:rsidR="00DB5B16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Comparing Objects L1</w:t>
            </w:r>
          </w:p>
          <w:p w14:paraId="3BF7F03B" w14:textId="77777777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Building Walls, Towers and Fences L1</w:t>
            </w:r>
          </w:p>
          <w:p w14:paraId="5C7BC7B4" w14:textId="77777777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Creating a Measurement Area L1</w:t>
            </w:r>
          </w:p>
          <w:p w14:paraId="5BE7F8DC" w14:textId="77777777" w:rsidR="00DB5B16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Toys L2, 3</w:t>
            </w:r>
          </w:p>
          <w:p w14:paraId="262CE9A7" w14:textId="6BF7A314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Toy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Animals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L2</w:t>
            </w:r>
          </w:p>
          <w:p w14:paraId="4F6B4642" w14:textId="77777777" w:rsidR="00DB5B16" w:rsidRPr="00062470" w:rsidRDefault="00DB5B16" w:rsidP="005F1C3F">
            <w:pPr>
              <w:pStyle w:val="TableParagraph"/>
              <w:spacing w:before="20" w:line="276" w:lineRule="auto"/>
              <w:ind w:left="312" w:right="155" w:hanging="2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[D] [C]Think-Pair-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Share L2</w:t>
            </w:r>
            <w:r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</w:p>
          <w:p w14:paraId="049A1669" w14:textId="77777777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Draw It! L2</w:t>
            </w:r>
          </w:p>
          <w:p w14:paraId="78F23E7D" w14:textId="77777777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Word Wall L3</w:t>
            </w:r>
          </w:p>
          <w:p w14:paraId="31A25732" w14:textId="057669D7" w:rsidR="00DB5B16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[D] Concept Cartoon L3</w:t>
            </w:r>
          </w:p>
          <w:p w14:paraId="09C1A8CD" w14:textId="77777777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Jars and Spoons L3</w:t>
            </w:r>
          </w:p>
          <w:p w14:paraId="7FC027BE" w14:textId="553B52FB" w:rsidR="00DB5B16" w:rsidRPr="00DB5B16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[C] Sorting Toy Vehicles L3</w:t>
            </w:r>
          </w:p>
          <w:p w14:paraId="49C489AD" w14:textId="77777777" w:rsidR="005F1C3F" w:rsidRDefault="009F57CF" w:rsidP="005F1C3F">
            <w:pPr>
              <w:pStyle w:val="TableParagraph"/>
              <w:spacing w:before="20" w:line="276" w:lineRule="auto"/>
              <w:ind w:left="79" w:right="605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6D112B" w:rsidRPr="00062470">
              <w:rPr>
                <w:rFonts w:asciiTheme="minorHAnsi" w:hAnsiTheme="minorHAnsi" w:cstheme="minorHAnsi"/>
                <w:color w:val="231F20"/>
                <w:sz w:val="20"/>
              </w:rPr>
              <w:t>Frog Jumps L</w:t>
            </w:r>
            <w:r w:rsidR="00DB5B16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4FC038C7" w14:textId="167CB8A7" w:rsidR="00DB5B16" w:rsidRDefault="00DB5B16" w:rsidP="005F1C3F">
            <w:pPr>
              <w:pStyle w:val="TableParagraph"/>
              <w:spacing w:before="20" w:line="276" w:lineRule="auto"/>
              <w:ind w:left="79" w:right="605" w:firstLine="2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Objects L5</w:t>
            </w:r>
          </w:p>
          <w:p w14:paraId="064BCDB5" w14:textId="6F126795" w:rsidR="00DB5B16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 Write-Hide-Show L5</w:t>
            </w:r>
          </w:p>
          <w:p w14:paraId="1404DA09" w14:textId="77777777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Containers L6</w:t>
            </w:r>
          </w:p>
          <w:p w14:paraId="7A0C75C3" w14:textId="48AFC4B4" w:rsidR="00DB5B16" w:rsidRPr="00062470" w:rsidRDefault="00DB5B16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b/>
                <w:sz w:val="25"/>
              </w:rPr>
            </w:pPr>
            <w:r>
              <w:rPr>
                <w:rFonts w:asciiTheme="minorHAnsi" w:hAnsiTheme="minorHAnsi" w:cstheme="minorHAnsi"/>
                <w:sz w:val="20"/>
              </w:rPr>
              <w:t>[C] Build It! L6</w:t>
            </w:r>
          </w:p>
          <w:p w14:paraId="7B603541" w14:textId="77777777" w:rsidR="00265D63" w:rsidRPr="00062470" w:rsidRDefault="006D112B" w:rsidP="006A1E14">
            <w:pPr>
              <w:pStyle w:val="TableParagraph"/>
              <w:spacing w:before="2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D764DE9" w14:textId="77777777" w:rsidR="00DB5B16" w:rsidRDefault="006D112B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</w:t>
            </w:r>
            <w:r w:rsidR="00DB5B16">
              <w:rPr>
                <w:rFonts w:asciiTheme="minorHAnsi" w:hAnsiTheme="minorHAnsi" w:cstheme="minorHAnsi"/>
                <w:color w:val="231F20"/>
                <w:sz w:val="20"/>
              </w:rPr>
              <w:t>10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DB5B16">
              <w:rPr>
                <w:rFonts w:asciiTheme="minorHAnsi" w:hAnsiTheme="minorHAnsi" w:cstheme="minorHAnsi"/>
                <w:color w:val="231F20"/>
                <w:sz w:val="20"/>
              </w:rPr>
              <w:t>15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Home/School Links Book</w:t>
            </w:r>
            <w:r w:rsidR="00DB5B16">
              <w:rPr>
                <w:rFonts w:asciiTheme="minorHAnsi" w:hAnsiTheme="minorHAnsi" w:cstheme="minorHAnsi"/>
                <w:color w:val="231F20"/>
                <w:sz w:val="20"/>
              </w:rPr>
              <w:t xml:space="preserve"> pages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DB5B16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  <w:r w:rsidR="00DB5B16"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DB5B16"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</w:p>
          <w:p w14:paraId="34E80749" w14:textId="1A19F64C" w:rsidR="005F1C3F" w:rsidRPr="00062470" w:rsidRDefault="005F1C3F" w:rsidP="005F1C3F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46C3AFC" w14:textId="77777777" w:rsidR="00265D63" w:rsidRPr="00062470" w:rsidRDefault="006D112B" w:rsidP="009F57CF">
            <w:pPr>
              <w:pStyle w:val="TableParagraph"/>
              <w:spacing w:before="40"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71FA99F" w14:textId="77777777" w:rsidR="00265D63" w:rsidRPr="00062470" w:rsidRDefault="006D112B" w:rsidP="009F57CF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64BAE498" w14:textId="77777777" w:rsidR="00265D63" w:rsidRPr="00062470" w:rsidRDefault="00265D63" w:rsidP="009F57CF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70E07F05" w14:textId="77777777" w:rsidR="00265D63" w:rsidRPr="00062470" w:rsidRDefault="00265D63" w:rsidP="009F57CF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6F75E0EB" w14:textId="77777777" w:rsidR="00265D63" w:rsidRPr="00062470" w:rsidRDefault="00265D63" w:rsidP="009F57CF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18428C30" w14:textId="77777777" w:rsidR="00265D63" w:rsidRPr="00062470" w:rsidRDefault="006D112B" w:rsidP="009F57CF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C08C7CE" w14:textId="77777777" w:rsidR="00265D63" w:rsidRPr="00062470" w:rsidRDefault="00265D63" w:rsidP="009F57CF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7E616C9" w14:textId="77777777" w:rsidR="00265D63" w:rsidRPr="00062470" w:rsidRDefault="00265D63" w:rsidP="009F57CF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2104D48B" w14:textId="77777777" w:rsidR="00265D63" w:rsidRPr="00062470" w:rsidRDefault="00265D63" w:rsidP="009F57CF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515AA2D3" w14:textId="7372E251" w:rsidR="00265D63" w:rsidRPr="00062470" w:rsidRDefault="006D112B" w:rsidP="009F57CF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</w:t>
            </w:r>
            <w:r w:rsidR="0024060E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24060E">
              <w:rPr>
                <w:rFonts w:asciiTheme="minorHAnsi" w:hAnsiTheme="minorHAnsi" w:cstheme="minorHAnsi"/>
                <w:color w:val="231F20"/>
                <w:sz w:val="20"/>
              </w:rPr>
              <w:t xml:space="preserve">  7</w:t>
            </w:r>
            <w:r w:rsidR="0024060E" w:rsidRPr="0024060E">
              <w:rPr>
                <w:rFonts w:asciiTheme="minorHAnsi" w:hAnsiTheme="minorHAnsi" w:cstheme="minorHAnsi"/>
                <w:color w:val="231F20"/>
                <w:sz w:val="20"/>
              </w:rPr>
              <w:t>–9</w:t>
            </w:r>
          </w:p>
        </w:tc>
      </w:tr>
      <w:tr w:rsidR="00265D63" w:rsidRPr="00062470" w14:paraId="5555AC6F" w14:textId="77777777" w:rsidTr="006A1E14">
        <w:trPr>
          <w:trHeight w:val="74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CEE7108" w14:textId="77777777" w:rsidR="00265D63" w:rsidRPr="00062470" w:rsidRDefault="006D112B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2D25B87" w14:textId="258D9F58" w:rsidR="00265D63" w:rsidRPr="00062470" w:rsidRDefault="006D112B" w:rsidP="009F57CF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Size: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Describes and discriminates between items using appropriate comparative language (C); Explores the conservation of length</w:t>
            </w:r>
            <w:r w:rsidR="009F57CF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through practical activities (U&amp;C)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B0E1CFD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777AF2AB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2BC8561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5D63" w:rsidRPr="00062470" w14:paraId="2A9D158F" w14:textId="77777777" w:rsidTr="006A1E14">
        <w:trPr>
          <w:trHeight w:val="87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2C50221" w14:textId="77777777" w:rsidR="00265D63" w:rsidRPr="00062470" w:rsidRDefault="006D112B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19D6B50" w14:textId="776D2DD7" w:rsidR="00265D63" w:rsidRPr="00062470" w:rsidRDefault="006D112B" w:rsidP="009F57CF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Length: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that quantifying a measurement helps us describe and compare more precisely (U&amp;C); Records estimates and</w:t>
            </w:r>
            <w:r w:rsidR="009F57CF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measures concretely, pictorially and orally (C); Selects and uses appropriate materials to propose and estimate fair comparisons (A&amp;PS)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F2A8F8B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6ED172CE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42E2DB9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5D63" w:rsidRPr="00062470" w14:paraId="7F3509B9" w14:textId="77777777" w:rsidTr="006A1E14">
        <w:trPr>
          <w:trHeight w:val="770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750D275" w14:textId="77777777" w:rsidR="00265D63" w:rsidRPr="00062470" w:rsidRDefault="006D112B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2F7320E" w14:textId="229F1742" w:rsidR="00265D63" w:rsidRPr="00062470" w:rsidRDefault="006D112B" w:rsidP="009F57CF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Let’s Measure: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that quantifying a measurement helps us describe and compare more precisely (U&amp;C); Records estimates</w:t>
            </w:r>
            <w:r w:rsidR="009F57CF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and measures concretely, pictorially and orally (C)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0483B20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3E10EDCD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A7FADA3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5D63" w:rsidRPr="00062470" w14:paraId="12F0D579" w14:textId="77777777" w:rsidTr="006A1E14">
        <w:trPr>
          <w:trHeight w:val="87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0C2F14C" w14:textId="77777777" w:rsidR="00265D63" w:rsidRPr="00062470" w:rsidRDefault="006D112B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FF66F74" w14:textId="17E69679" w:rsidR="00265D63" w:rsidRPr="00062470" w:rsidRDefault="006D112B" w:rsidP="006A1E14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Weight: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Explores and identifies the different attributes of a single object that can be measured (U&amp;C); Recognises the need for units</w:t>
            </w:r>
            <w:r w:rsidR="006A1E14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to measure weight (R)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C1E682A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358F07D9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B2CDB96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5D63" w:rsidRPr="00062470" w14:paraId="4706179B" w14:textId="77777777" w:rsidTr="006A1E14">
        <w:trPr>
          <w:trHeight w:val="87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C3A3D7A" w14:textId="77777777" w:rsidR="00265D63" w:rsidRPr="00062470" w:rsidRDefault="006D112B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F651EBF" w14:textId="75F1C163" w:rsidR="00265D63" w:rsidRPr="00062470" w:rsidRDefault="006D112B" w:rsidP="006A1E14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Capacity: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the need for units to measure capacity (R); Compares and orders containers according to appropriate</w:t>
            </w:r>
            <w:r w:rsidR="006A1E14"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measurable attributes (A&amp;PS)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55976D4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14307D02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3386EF9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5D63" w:rsidRPr="00062470" w14:paraId="27BEDDC1" w14:textId="77777777" w:rsidTr="006A1E14">
        <w:trPr>
          <w:trHeight w:val="1290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FC46448" w14:textId="77777777" w:rsidR="00265D63" w:rsidRPr="00062470" w:rsidRDefault="006D112B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C48093B" w14:textId="77777777" w:rsidR="00265D63" w:rsidRPr="00062470" w:rsidRDefault="006D112B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296E591" w14:textId="77777777" w:rsidR="00265D63" w:rsidRPr="00062470" w:rsidRDefault="00265D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61F1A9F0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F115A38" w14:textId="77777777" w:rsidR="00265D63" w:rsidRPr="00062470" w:rsidRDefault="00265D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8FB4D8A" w14:textId="77777777" w:rsidR="006A1E14" w:rsidRPr="00062470" w:rsidRDefault="006A1E14" w:rsidP="006A1E14">
      <w:pPr>
        <w:pStyle w:val="BodyText"/>
        <w:spacing w:before="1"/>
        <w:rPr>
          <w:rFonts w:asciiTheme="minorHAnsi" w:hAnsiTheme="minorHAnsi" w:cstheme="minorHAnsi"/>
          <w:sz w:val="6"/>
        </w:rPr>
      </w:pPr>
    </w:p>
    <w:tbl>
      <w:tblPr>
        <w:tblStyle w:val="TableGrid"/>
        <w:tblW w:w="15216" w:type="dxa"/>
        <w:tblInd w:w="416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6A1E14" w:rsidRPr="00062470" w14:paraId="6A616D4E" w14:textId="77777777" w:rsidTr="00D9662E">
        <w:trPr>
          <w:trHeight w:val="619"/>
        </w:trPr>
        <w:tc>
          <w:tcPr>
            <w:tcW w:w="15216" w:type="dxa"/>
            <w:shd w:val="clear" w:color="auto" w:fill="FFF1D0"/>
          </w:tcPr>
          <w:p w14:paraId="5BDA8D09" w14:textId="77777777" w:rsidR="006A1E14" w:rsidRPr="00062470" w:rsidRDefault="006A1E14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90FBD">
              <w:rPr>
                <w:rFonts w:asciiTheme="minorHAnsi" w:hAnsiTheme="minorHAnsi" w:cstheme="minorHAnsi"/>
                <w:b/>
                <w:color w:val="BB5EA4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604DEC8F" w14:textId="780E9410" w:rsidR="00265D63" w:rsidRPr="00062470" w:rsidRDefault="00265D63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14:paraId="47CD0C05" w14:textId="77777777" w:rsidR="006A1E14" w:rsidRPr="00062470" w:rsidRDefault="006A1E14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14:paraId="2FA955D3" w14:textId="77777777" w:rsidR="00F44606" w:rsidRPr="00062470" w:rsidRDefault="00F44606" w:rsidP="008D55EA">
      <w:pPr>
        <w:rPr>
          <w:rFonts w:asciiTheme="minorHAnsi" w:hAnsiTheme="minorHAnsi" w:cstheme="minorHAnsi"/>
          <w:b/>
          <w:color w:val="F05A29"/>
          <w:sz w:val="20"/>
          <w:szCs w:val="24"/>
        </w:rPr>
      </w:pPr>
    </w:p>
    <w:sectPr w:rsidR="00F44606" w:rsidRPr="00062470" w:rsidSect="009F57CF">
      <w:headerReference w:type="default" r:id="rId6"/>
      <w:pgSz w:w="16840" w:h="1191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92F2" w14:textId="77777777" w:rsidR="00744B4C" w:rsidRDefault="00744B4C" w:rsidP="00756643">
      <w:r>
        <w:separator/>
      </w:r>
    </w:p>
  </w:endnote>
  <w:endnote w:type="continuationSeparator" w:id="0">
    <w:p w14:paraId="39B095BC" w14:textId="77777777" w:rsidR="00744B4C" w:rsidRDefault="00744B4C" w:rsidP="007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661B" w14:textId="77777777" w:rsidR="00744B4C" w:rsidRDefault="00744B4C" w:rsidP="00756643">
      <w:r>
        <w:separator/>
      </w:r>
    </w:p>
  </w:footnote>
  <w:footnote w:type="continuationSeparator" w:id="0">
    <w:p w14:paraId="0F83534B" w14:textId="77777777" w:rsidR="00744B4C" w:rsidRDefault="00744B4C" w:rsidP="0075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97A" w14:textId="6EDFD7D3" w:rsidR="00756643" w:rsidRPr="00756643" w:rsidRDefault="00756643" w:rsidP="000131B9">
    <w:pPr>
      <w:pStyle w:val="Header"/>
      <w:tabs>
        <w:tab w:val="clear" w:pos="4513"/>
        <w:tab w:val="clear" w:pos="9026"/>
        <w:tab w:val="right" w:pos="15451"/>
      </w:tabs>
      <w:ind w:left="29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B67806" w:rsidRPr="00B67806">
      <w:rPr>
        <w:rFonts w:asciiTheme="minorHAnsi" w:hAnsiTheme="minorHAnsi" w:cstheme="minorHAnsi"/>
      </w:rPr>
      <w:t>Senior Infants 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D63"/>
    <w:rsid w:val="000131B9"/>
    <w:rsid w:val="0001469D"/>
    <w:rsid w:val="00022246"/>
    <w:rsid w:val="00060D35"/>
    <w:rsid w:val="00062470"/>
    <w:rsid w:val="00105DC4"/>
    <w:rsid w:val="0014461F"/>
    <w:rsid w:val="001905FD"/>
    <w:rsid w:val="001924CD"/>
    <w:rsid w:val="002001AB"/>
    <w:rsid w:val="0024060E"/>
    <w:rsid w:val="00244401"/>
    <w:rsid w:val="0025526D"/>
    <w:rsid w:val="002610F7"/>
    <w:rsid w:val="00265D63"/>
    <w:rsid w:val="004A6551"/>
    <w:rsid w:val="004C600B"/>
    <w:rsid w:val="004D482C"/>
    <w:rsid w:val="005A7D53"/>
    <w:rsid w:val="005E4955"/>
    <w:rsid w:val="005F1C3F"/>
    <w:rsid w:val="00631B10"/>
    <w:rsid w:val="006A1E14"/>
    <w:rsid w:val="006D112B"/>
    <w:rsid w:val="007132A7"/>
    <w:rsid w:val="00744B4C"/>
    <w:rsid w:val="00756643"/>
    <w:rsid w:val="007603C7"/>
    <w:rsid w:val="00775F7A"/>
    <w:rsid w:val="007A0ACD"/>
    <w:rsid w:val="008D55EA"/>
    <w:rsid w:val="00927EF5"/>
    <w:rsid w:val="00981B30"/>
    <w:rsid w:val="009C021E"/>
    <w:rsid w:val="009D0B93"/>
    <w:rsid w:val="009F10DD"/>
    <w:rsid w:val="009F57CF"/>
    <w:rsid w:val="00A42A37"/>
    <w:rsid w:val="00A55210"/>
    <w:rsid w:val="00A674DF"/>
    <w:rsid w:val="00AC1BFB"/>
    <w:rsid w:val="00AE17B4"/>
    <w:rsid w:val="00B008A8"/>
    <w:rsid w:val="00B67806"/>
    <w:rsid w:val="00B742F7"/>
    <w:rsid w:val="00CA279F"/>
    <w:rsid w:val="00D66A31"/>
    <w:rsid w:val="00D90FBD"/>
    <w:rsid w:val="00D9662E"/>
    <w:rsid w:val="00DA2CD5"/>
    <w:rsid w:val="00DB5B16"/>
    <w:rsid w:val="00E35241"/>
    <w:rsid w:val="00E66EF6"/>
    <w:rsid w:val="00E8766E"/>
    <w:rsid w:val="00EE417F"/>
    <w:rsid w:val="00F44606"/>
    <w:rsid w:val="00FC0FCA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370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4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43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756643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Ben Clancy</cp:lastModifiedBy>
  <cp:revision>41</cp:revision>
  <cp:lastPrinted>2024-09-04T08:17:00Z</cp:lastPrinted>
  <dcterms:created xsi:type="dcterms:W3CDTF">2024-08-16T05:00:00Z</dcterms:created>
  <dcterms:modified xsi:type="dcterms:W3CDTF">2024-09-04T14:30:00Z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-155534879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</Properties>
</file>