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7708" w14:textId="77777777" w:rsidR="00521F4C" w:rsidRPr="00265FF0" w:rsidRDefault="00521F4C" w:rsidP="00521F4C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6BE7BF07" w14:textId="0C940F5B" w:rsidR="00357321" w:rsidRPr="00265FF0" w:rsidRDefault="00357321" w:rsidP="00357321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bookmarkStart w:id="0" w:name="04-02_MaM_1st_class_TPB_STUP_U2"/>
      <w:bookmarkEnd w:id="0"/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>Unit 2: Addition and Subtraction 1 (September: Weeks 3&amp;4)</w:t>
      </w:r>
    </w:p>
    <w:p w14:paraId="34985BE4" w14:textId="77777777" w:rsidR="00357321" w:rsidRPr="00265FF0" w:rsidRDefault="00357321" w:rsidP="00357321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265FF0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15608" w:type="dxa"/>
        <w:tblInd w:w="116" w:type="dxa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3064"/>
      </w:tblGrid>
      <w:tr w:rsidR="00357321" w:rsidRPr="00265FF0" w14:paraId="756F7060" w14:textId="77777777" w:rsidTr="000936E8">
        <w:tc>
          <w:tcPr>
            <w:tcW w:w="2544" w:type="dxa"/>
            <w:shd w:val="clear" w:color="auto" w:fill="FFD0C2"/>
          </w:tcPr>
          <w:p w14:paraId="540A067B" w14:textId="5B75DDD5" w:rsidR="00357321" w:rsidRPr="00265FF0" w:rsidRDefault="00357321" w:rsidP="00485091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485091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3064" w:type="dxa"/>
          </w:tcPr>
          <w:p w14:paraId="1FA76F8E" w14:textId="1FA685F8" w:rsidR="00357321" w:rsidRPr="00265FF0" w:rsidRDefault="00357321" w:rsidP="001A0B32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Counting; Place Value and Base Ten. Algebra &gt; Expressions and Equations; Patterns, Rules and Relationships.</w:t>
            </w:r>
          </w:p>
        </w:tc>
      </w:tr>
    </w:tbl>
    <w:p w14:paraId="4F371241" w14:textId="77777777" w:rsidR="00357321" w:rsidRPr="000936E8" w:rsidRDefault="00357321" w:rsidP="00357321">
      <w:pPr>
        <w:pStyle w:val="BodyText"/>
        <w:spacing w:before="54"/>
        <w:rPr>
          <w:rFonts w:asciiTheme="minorHAnsi" w:hAnsiTheme="minorHAnsi" w:cstheme="minorHAnsi"/>
          <w:i w:val="0"/>
          <w:sz w:val="6"/>
          <w:szCs w:val="6"/>
        </w:rPr>
      </w:pPr>
    </w:p>
    <w:tbl>
      <w:tblPr>
        <w:tblStyle w:val="TableGrid"/>
        <w:tblW w:w="15580" w:type="dxa"/>
        <w:tblInd w:w="116" w:type="dxa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3035"/>
      </w:tblGrid>
      <w:tr w:rsidR="00357321" w:rsidRPr="00265FF0" w14:paraId="6E5CC8C2" w14:textId="77777777" w:rsidTr="000936E8">
        <w:tc>
          <w:tcPr>
            <w:tcW w:w="2545" w:type="dxa"/>
            <w:shd w:val="clear" w:color="auto" w:fill="FFD0C2"/>
          </w:tcPr>
          <w:p w14:paraId="0EC4195D" w14:textId="77777777" w:rsidR="00357321" w:rsidRPr="00265FF0" w:rsidRDefault="00357321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3035" w:type="dxa"/>
          </w:tcPr>
          <w:p w14:paraId="140DBEC8" w14:textId="4BD3E7A5" w:rsidR="00357321" w:rsidRPr="00B205F1" w:rsidRDefault="00357321" w:rsidP="00B205F1">
            <w:pPr>
              <w:widowControl/>
              <w:spacing w:before="100"/>
              <w:contextualSpacing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205F1">
              <w:rPr>
                <w:rFonts w:asciiTheme="minorHAnsi" w:hAnsiTheme="minorHAnsi" w:cstheme="minorHAnsi"/>
                <w:color w:val="231F20"/>
                <w:sz w:val="20"/>
              </w:rPr>
              <w:t>Through appropriately playful and engaging learning experiences children should be able to select, make use of and represent a range of addition and subtraction strategies</w:t>
            </w:r>
            <w:r w:rsidR="00B205F1" w:rsidRPr="00B205F1">
              <w:rPr>
                <w:rFonts w:asciiTheme="minorHAnsi" w:hAnsiTheme="minorHAnsi" w:cstheme="minorHAnsi"/>
                <w:color w:val="231F20"/>
                <w:sz w:val="20"/>
              </w:rPr>
              <w:t>; demonstrate proficiency in using and applying different counting strategies understand that digits have different values depending on their place or position in a number; use estimation to quickly determine number values and number calculations; identify and express relationships in patterns, including growing or shrinking shape patterns and number sequences; interpret the meaning of symbols or pictures in number sentences.</w:t>
            </w:r>
          </w:p>
        </w:tc>
      </w:tr>
    </w:tbl>
    <w:p w14:paraId="21CB3891" w14:textId="5A10511D" w:rsidR="00043072" w:rsidRPr="000936E8" w:rsidRDefault="00043072">
      <w:pPr>
        <w:pStyle w:val="BodyText"/>
        <w:spacing w:before="7" w:after="1"/>
        <w:rPr>
          <w:rFonts w:asciiTheme="minorHAnsi" w:hAnsiTheme="minorHAnsi" w:cstheme="minorHAnsi"/>
          <w:i w:val="0"/>
          <w:sz w:val="6"/>
          <w:szCs w:val="6"/>
        </w:rPr>
      </w:pPr>
    </w:p>
    <w:tbl>
      <w:tblPr>
        <w:tblW w:w="15557" w:type="dxa"/>
        <w:tblInd w:w="74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59"/>
        <w:gridCol w:w="643"/>
        <w:gridCol w:w="3624"/>
        <w:gridCol w:w="1781"/>
      </w:tblGrid>
      <w:tr w:rsidR="00043072" w:rsidRPr="00265FF0" w14:paraId="60C87A9D" w14:textId="77777777" w:rsidTr="00277709">
        <w:trPr>
          <w:trHeight w:val="388"/>
        </w:trPr>
        <w:tc>
          <w:tcPr>
            <w:tcW w:w="850" w:type="dxa"/>
            <w:tcBorders>
              <w:left w:val="single" w:sz="18" w:space="0" w:color="F15A29"/>
              <w:bottom w:val="nil"/>
              <w:right w:val="single" w:sz="8" w:space="0" w:color="FFFFFF"/>
            </w:tcBorders>
            <w:shd w:val="clear" w:color="auto" w:fill="F05A29"/>
          </w:tcPr>
          <w:p w14:paraId="0C45D032" w14:textId="3ACCBF3C" w:rsidR="00043072" w:rsidRPr="00265FF0" w:rsidRDefault="00EC0E0C">
            <w:pPr>
              <w:pStyle w:val="TableParagraph"/>
              <w:spacing w:before="32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59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6D50C682" w14:textId="77777777" w:rsidR="00043072" w:rsidRPr="00265FF0" w:rsidRDefault="00EC0E0C">
            <w:pPr>
              <w:pStyle w:val="TableParagraph"/>
              <w:spacing w:before="32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43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4EDC59D8" w14:textId="77777777" w:rsidR="00043072" w:rsidRPr="00265FF0" w:rsidRDefault="00EC0E0C" w:rsidP="00485091">
            <w:pPr>
              <w:pStyle w:val="TableParagraph"/>
              <w:spacing w:before="32"/>
              <w:ind w:left="3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2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F05A29"/>
          </w:tcPr>
          <w:p w14:paraId="766F8D9B" w14:textId="77777777" w:rsidR="00043072" w:rsidRPr="00265FF0" w:rsidRDefault="00EC0E0C">
            <w:pPr>
              <w:pStyle w:val="TableParagraph"/>
              <w:spacing w:before="32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781" w:type="dxa"/>
            <w:tcBorders>
              <w:left w:val="single" w:sz="8" w:space="0" w:color="FFFFFF"/>
              <w:bottom w:val="nil"/>
              <w:right w:val="single" w:sz="18" w:space="0" w:color="F15A29"/>
            </w:tcBorders>
            <w:shd w:val="clear" w:color="auto" w:fill="F05A29"/>
          </w:tcPr>
          <w:p w14:paraId="309860DB" w14:textId="77777777" w:rsidR="00043072" w:rsidRPr="00265FF0" w:rsidRDefault="00EC0E0C">
            <w:pPr>
              <w:pStyle w:val="TableParagraph"/>
              <w:spacing w:before="32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265FF0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43072" w:rsidRPr="00265FF0" w14:paraId="7A4079EE" w14:textId="77777777" w:rsidTr="00277709">
        <w:trPr>
          <w:trHeight w:val="631"/>
        </w:trPr>
        <w:tc>
          <w:tcPr>
            <w:tcW w:w="850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614B6B3" w14:textId="585265D9" w:rsidR="00043072" w:rsidRPr="00265FF0" w:rsidRDefault="00EC0E0C">
            <w:pPr>
              <w:pStyle w:val="TableParagraph"/>
              <w:spacing w:line="226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14B772D" w14:textId="4AB6C433" w:rsidR="00043072" w:rsidRPr="00265FF0" w:rsidRDefault="00EC0E0C" w:rsidP="000936E8">
            <w:pPr>
              <w:pStyle w:val="TableParagraph"/>
              <w:spacing w:line="226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Bonds of 10: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Fluently recalls addition and subtraction facts [bonds] to at least 10 (C); Selects and shares mental strategies for addition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and subtraction facts within 20 (A&amp;PS)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727B451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93D5F65" w14:textId="7966DE03" w:rsidR="00043072" w:rsidRPr="00265FF0" w:rsidRDefault="003D5EDD">
            <w:pPr>
              <w:pStyle w:val="TableParagraph"/>
              <w:spacing w:before="98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Give the Dog a Bone! L1, 5</w:t>
            </w:r>
          </w:p>
          <w:p w14:paraId="1281629C" w14:textId="31E174F8" w:rsidR="00043072" w:rsidRPr="00265FF0" w:rsidRDefault="003D5EDD" w:rsidP="003D5EDD">
            <w:pPr>
              <w:pStyle w:val="TableParagraph"/>
              <w:spacing w:before="37" w:line="23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Build it; Sketch it; Write it L1, 5, 7, 8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B0C800" w14:textId="77777777" w:rsidR="00043072" w:rsidRPr="00265FF0" w:rsidRDefault="00EC0E0C">
            <w:pPr>
              <w:pStyle w:val="TableParagraph"/>
              <w:spacing w:line="226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0F56CDD" w14:textId="77777777" w:rsidR="00043072" w:rsidRPr="00265FF0" w:rsidRDefault="00EC0E0C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625E0AF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CD8684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260F7E" w14:textId="77777777" w:rsidR="00043072" w:rsidRPr="00265FF0" w:rsidRDefault="00043072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02D0D1F" w14:textId="77777777" w:rsidR="00043072" w:rsidRPr="00265FF0" w:rsidRDefault="00EC0E0C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1B5D288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FE82A04" w14:textId="77777777" w:rsidR="00043072" w:rsidRPr="00265FF0" w:rsidRDefault="00043072">
            <w:pPr>
              <w:pStyle w:val="TableParagraph"/>
              <w:spacing w:before="280"/>
              <w:rPr>
                <w:rFonts w:asciiTheme="minorHAnsi" w:hAnsiTheme="minorHAnsi" w:cstheme="minorHAnsi"/>
                <w:sz w:val="20"/>
              </w:rPr>
            </w:pPr>
          </w:p>
          <w:p w14:paraId="68A0C207" w14:textId="77777777" w:rsidR="00043072" w:rsidRPr="00265FF0" w:rsidRDefault="00EC0E0C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9–10</w:t>
            </w:r>
          </w:p>
        </w:tc>
      </w:tr>
      <w:tr w:rsidR="00043072" w:rsidRPr="00265FF0" w14:paraId="740B3B79" w14:textId="77777777" w:rsidTr="00277709">
        <w:trPr>
          <w:trHeight w:val="12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92952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071A09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22B6287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56FB76D" w14:textId="12560369" w:rsidR="00043072" w:rsidRPr="00265FF0" w:rsidRDefault="003D5EDD">
            <w:pPr>
              <w:pStyle w:val="TableParagraph"/>
              <w:spacing w:before="3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Notice &amp; Wonder L1, 3, 6, 8</w:t>
            </w:r>
          </w:p>
          <w:p w14:paraId="29DC971B" w14:textId="3FF9B55A" w:rsidR="00043072" w:rsidRPr="00265FF0" w:rsidRDefault="003D5EDD">
            <w:pPr>
              <w:pStyle w:val="TableParagraph"/>
              <w:tabs>
                <w:tab w:val="left" w:pos="784"/>
              </w:tabs>
              <w:spacing w:before="37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Think-Pair-Share L1, 2, 3, 4, 5,</w:t>
            </w:r>
          </w:p>
          <w:p w14:paraId="0E9DBDBB" w14:textId="7DF5AB20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Reason &amp; Respond L1, 3, 4, 5, 6, 8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4845705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10139AC" w14:textId="77777777" w:rsidTr="00277709">
        <w:trPr>
          <w:trHeight w:val="669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DF576EF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E23E547" w14:textId="50943066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Turnaround Facts: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Begins to explore the commutative property of addition (we can swap the order of the numbers being added and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still get the same total) (U&amp;C); Demonstrates, justifies, explains and argues the commutative property in relation to addition facts (R)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FBC45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68676F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8F8C2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7E69086A" w14:textId="77777777" w:rsidTr="00277709">
        <w:trPr>
          <w:trHeight w:val="84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0E2C1C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BF29F3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B9522D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D926EC5" w14:textId="5CE495FD" w:rsidR="00043072" w:rsidRPr="00265FF0" w:rsidRDefault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The Sound of a Number: Bonds of 10 L2</w:t>
            </w:r>
          </w:p>
          <w:p w14:paraId="75B08761" w14:textId="6619DC79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Would This Work? L2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046925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F1B3705" w14:textId="77777777" w:rsidTr="00277709">
        <w:trPr>
          <w:trHeight w:val="432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E74D188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2970E2D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Doubles: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doubles as an approach to support calculation strategies (U&amp;C)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07779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182B764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C24D4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2C008D9" w14:textId="77777777" w:rsidTr="00B205F1">
        <w:trPr>
          <w:trHeight w:val="40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227B0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DD5810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C47F3B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751B40D" w14:textId="41C3382C" w:rsidR="00043072" w:rsidRPr="00265FF0" w:rsidRDefault="003D5EDD" w:rsidP="003D5EDD">
            <w:pPr>
              <w:pStyle w:val="TableParagraph"/>
              <w:spacing w:before="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Write-Hide-Show L3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754AB6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054BBE5B" w14:textId="77777777" w:rsidTr="00277709">
        <w:trPr>
          <w:trHeight w:val="480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C2059C6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DD0801E" w14:textId="1C2099AB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Near Doubles: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near doubles as an approach to support calculation strategies (U&amp;C); Uses knowledge of simple fact groups</w:t>
            </w:r>
            <w:r w:rsidR="000936E8" w:rsidRPr="00265FF0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(doubles and 10) to develop more calculation strategies (near doubling) (R)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2CFC08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471A347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35BD6C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1931B32E" w14:textId="77777777" w:rsidTr="00136F3D">
        <w:trPr>
          <w:trHeight w:val="67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5D25AA9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ECE8AD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A7022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A0B3D34" w14:textId="610E5963" w:rsidR="00043072" w:rsidRPr="00265FF0" w:rsidRDefault="003D5EDD">
            <w:pPr>
              <w:pStyle w:val="TableParagraph"/>
              <w:spacing w:line="238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What Number Am I? L4, 7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37F152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56A236CE" w14:textId="77777777" w:rsidTr="00277709">
        <w:trPr>
          <w:trHeight w:val="515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2B39DC4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36F91DA4" w14:textId="7983FDFF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Subtraction as Take Away: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Uses a range of strategies to subtract mentally up to at least 10 (A&amp;PS); Uses the minus symbol (–) to</w:t>
            </w:r>
            <w:r w:rsidR="000936E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convey subtraction (C)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DF2E3B0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A1598E0" w14:textId="64D49548" w:rsidR="00043072" w:rsidRPr="00265FF0" w:rsidRDefault="003D5EDD">
            <w:pPr>
              <w:pStyle w:val="TableParagraph"/>
              <w:spacing w:line="223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Take Away L5</w:t>
            </w:r>
          </w:p>
          <w:p w14:paraId="69969D38" w14:textId="3ECDE653" w:rsidR="00043072" w:rsidRPr="00265FF0" w:rsidRDefault="003D5EDD">
            <w:pPr>
              <w:pStyle w:val="TableParagraph"/>
              <w:spacing w:before="37" w:line="235" w:lineRule="exact"/>
              <w:ind w:left="14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Move with Monty L6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A50FF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9950230" w14:textId="77777777" w:rsidTr="00277709">
        <w:trPr>
          <w:trHeight w:val="238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81D5374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176216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1A8A69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93C9C44" w14:textId="13C0C6EB" w:rsidR="00043072" w:rsidRPr="00265FF0" w:rsidRDefault="003D5EDD" w:rsidP="003D5EDD">
            <w:pPr>
              <w:pStyle w:val="TableParagraph"/>
              <w:spacing w:before="3" w:line="215" w:lineRule="exact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Game: Towers Take Away L6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5438011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3BEE67BD" w14:textId="77777777" w:rsidTr="00277709">
        <w:trPr>
          <w:trHeight w:val="77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81C893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710FCF" w14:textId="57B41520" w:rsidR="00043072" w:rsidRPr="00265FF0" w:rsidRDefault="00EC0E0C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0, 1 and 2: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Explores and uses the zero property when performing calculations (U&amp;C); Jumps forwards/backwards on a number line to begin to express addition and subtraction (C)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D7856E8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3CAAF2E6" w14:textId="41A03BD2" w:rsidR="00043072" w:rsidRPr="00265FF0" w:rsidRDefault="003D5EDD">
            <w:pPr>
              <w:pStyle w:val="TableParagraph"/>
              <w:spacing w:before="23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Arrow Cards L7</w:t>
            </w:r>
          </w:p>
          <w:p w14:paraId="05353BB3" w14:textId="6B972598" w:rsidR="00043072" w:rsidRPr="00265FF0" w:rsidRDefault="003D5EDD" w:rsidP="003D5EDD">
            <w:pPr>
              <w:pStyle w:val="TableParagraph"/>
              <w:spacing w:before="37"/>
              <w:ind w:left="140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EC0E0C" w:rsidRPr="00265FF0">
              <w:rPr>
                <w:rFonts w:asciiTheme="minorHAnsi" w:hAnsiTheme="minorHAnsi" w:cstheme="minorHAnsi"/>
                <w:color w:val="231F20"/>
                <w:sz w:val="20"/>
              </w:rPr>
              <w:t>I Do, We Do, You Do L7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3FE2D8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3DC2A1CA" w14:textId="77777777" w:rsidTr="00277709">
        <w:trPr>
          <w:trHeight w:val="32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40E8D62" w14:textId="77777777" w:rsidR="00277709" w:rsidRPr="00265FF0" w:rsidRDefault="00277709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D52CCA1" w14:textId="77777777" w:rsidR="00277709" w:rsidRPr="00265FF0" w:rsidRDefault="0027770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and Subtracting 10: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Selects and shares mental strategies for addition and subtraction facts within 20 (A&amp;PS)</w:t>
            </w:r>
          </w:p>
        </w:tc>
        <w:tc>
          <w:tcPr>
            <w:tcW w:w="643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C812922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 w:val="restart"/>
            <w:tcBorders>
              <w:top w:val="nil"/>
              <w:left w:val="single" w:sz="8" w:space="0" w:color="F15A29"/>
              <w:right w:val="single" w:sz="8" w:space="0" w:color="F15A29"/>
            </w:tcBorders>
          </w:tcPr>
          <w:p w14:paraId="24061E87" w14:textId="77777777" w:rsidR="00277709" w:rsidRPr="00265FF0" w:rsidRDefault="00277709">
            <w:pPr>
              <w:pStyle w:val="TableParagraph"/>
              <w:spacing w:before="64" w:line="23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19CDDF63" w14:textId="77777777" w:rsidR="00277709" w:rsidRPr="00265FF0" w:rsidRDefault="00277709">
            <w:pPr>
              <w:pStyle w:val="TableParagraph"/>
              <w:spacing w:before="3" w:line="235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Pupil’s Book pages 13–19</w:t>
            </w:r>
          </w:p>
          <w:p w14:paraId="09FF913D" w14:textId="77777777" w:rsidR="00277709" w:rsidRPr="00265FF0" w:rsidRDefault="00277709">
            <w:pPr>
              <w:pStyle w:val="TableParagraph"/>
              <w:spacing w:before="3" w:line="276" w:lineRule="auto"/>
              <w:ind w:left="64" w:right="255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Home/School Links Book pages 8–9 PCMs 8, 9, 10, 11</w:t>
            </w:r>
          </w:p>
          <w:p w14:paraId="3213E5E1" w14:textId="7D61FD2C" w:rsidR="00277709" w:rsidRPr="00265FF0" w:rsidRDefault="00277709" w:rsidP="00F86C94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66AB33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51DD1551" w14:textId="77777777" w:rsidTr="00277709">
        <w:trPr>
          <w:trHeight w:val="155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A0C682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8659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5EC62C3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959E25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24" w:type="dxa"/>
            <w:vMerge/>
            <w:tcBorders>
              <w:left w:val="single" w:sz="8" w:space="0" w:color="F15A29"/>
              <w:right w:val="single" w:sz="8" w:space="0" w:color="F15A29"/>
            </w:tcBorders>
          </w:tcPr>
          <w:p w14:paraId="7E4B58B3" w14:textId="095F0079" w:rsidR="00277709" w:rsidRPr="00265FF0" w:rsidRDefault="00277709">
            <w:pPr>
              <w:pStyle w:val="TableParagraph"/>
              <w:spacing w:before="1"/>
              <w:ind w:left="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B96C3AA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77709" w:rsidRPr="00265FF0" w14:paraId="59560CCB" w14:textId="77777777" w:rsidTr="00277709">
        <w:trPr>
          <w:trHeight w:val="773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87A5FC" w14:textId="77777777" w:rsidR="00277709" w:rsidRPr="00265FF0" w:rsidRDefault="00277709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389F00" w14:textId="08D72152" w:rsidR="00277709" w:rsidRPr="00265FF0" w:rsidRDefault="00277709" w:rsidP="000936E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Adding Using Friendly Facts: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Uses knowledge of simple fact groups [doubles, bonds of 10] to develop more calculation strategies (adding three numbers) (R)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38B7D1" w14:textId="77777777" w:rsidR="00277709" w:rsidRPr="00265FF0" w:rsidRDefault="002777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vMerge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0DF08739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F805552" w14:textId="77777777" w:rsidR="00277709" w:rsidRPr="00265FF0" w:rsidRDefault="002777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43072" w:rsidRPr="00265FF0" w14:paraId="64771CE1" w14:textId="77777777" w:rsidTr="00277709">
        <w:trPr>
          <w:trHeight w:val="408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535B810" w14:textId="77777777" w:rsidR="00043072" w:rsidRPr="00265FF0" w:rsidRDefault="00EC0E0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659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E3225F" w14:textId="77777777" w:rsidR="00043072" w:rsidRPr="00265FF0" w:rsidRDefault="00EC0E0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4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CAA40DA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2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86905B" w14:textId="77777777" w:rsidR="00043072" w:rsidRPr="00265FF0" w:rsidRDefault="0004307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5CF6DC" w14:textId="77777777" w:rsidR="00043072" w:rsidRPr="00265FF0" w:rsidRDefault="0004307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357CF9A" w14:textId="77777777" w:rsidR="00D0772C" w:rsidRPr="000936E8" w:rsidRDefault="00D0772C" w:rsidP="00D0772C">
      <w:pPr>
        <w:pStyle w:val="BodyText"/>
        <w:spacing w:before="1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Ind w:w="144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538"/>
      </w:tblGrid>
      <w:tr w:rsidR="00D0772C" w:rsidRPr="00265FF0" w14:paraId="293A4C20" w14:textId="77777777" w:rsidTr="000936E8">
        <w:trPr>
          <w:trHeight w:val="619"/>
        </w:trPr>
        <w:tc>
          <w:tcPr>
            <w:tcW w:w="15538" w:type="dxa"/>
            <w:shd w:val="clear" w:color="auto" w:fill="FFF1D0"/>
          </w:tcPr>
          <w:p w14:paraId="5AC3EBCF" w14:textId="77777777" w:rsidR="00D0772C" w:rsidRPr="00265FF0" w:rsidRDefault="00D0772C" w:rsidP="00411C32">
            <w:pPr>
              <w:spacing w:before="40" w:after="40" w:line="230" w:lineRule="auto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65FF0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265FF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265FF0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265FF0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265FF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80B2F36" w14:textId="77777777" w:rsidR="00D0772C" w:rsidRPr="00265FF0" w:rsidRDefault="00D0772C">
      <w:pPr>
        <w:pStyle w:val="BodyText"/>
        <w:spacing w:before="8"/>
        <w:rPr>
          <w:rFonts w:asciiTheme="minorHAnsi" w:hAnsiTheme="minorHAnsi" w:cstheme="minorHAnsi"/>
          <w:i w:val="0"/>
          <w:sz w:val="20"/>
        </w:rPr>
      </w:pPr>
    </w:p>
    <w:sectPr w:rsidR="00D0772C" w:rsidRPr="00265FF0" w:rsidSect="000936E8">
      <w:headerReference w:type="default" r:id="rId7"/>
      <w:pgSz w:w="16840" w:h="1191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B46C" w14:textId="77777777" w:rsidR="00E37F0E" w:rsidRDefault="00E37F0E" w:rsidP="00F80A21">
      <w:r>
        <w:separator/>
      </w:r>
    </w:p>
  </w:endnote>
  <w:endnote w:type="continuationSeparator" w:id="0">
    <w:p w14:paraId="3B62EE83" w14:textId="77777777" w:rsidR="00E37F0E" w:rsidRDefault="00E37F0E" w:rsidP="00F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88A49" w14:textId="77777777" w:rsidR="00E37F0E" w:rsidRDefault="00E37F0E" w:rsidP="00F80A21">
      <w:r>
        <w:separator/>
      </w:r>
    </w:p>
  </w:footnote>
  <w:footnote w:type="continuationSeparator" w:id="0">
    <w:p w14:paraId="4489D77F" w14:textId="77777777" w:rsidR="00E37F0E" w:rsidRDefault="00E37F0E" w:rsidP="00F8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7F3F" w14:textId="7AF6F45D" w:rsidR="00F80A21" w:rsidRPr="00F80A21" w:rsidRDefault="00F80A21" w:rsidP="006E678C">
    <w:pPr>
      <w:pStyle w:val="Header"/>
      <w:tabs>
        <w:tab w:val="clear" w:pos="9026"/>
        <w:tab w:val="right" w:pos="15678"/>
      </w:tabs>
      <w:ind w:left="140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>
      <w:rPr>
        <w:rFonts w:asciiTheme="minorHAnsi" w:hAnsiTheme="minorHAnsi" w:cstheme="minorHAnsi"/>
      </w:rPr>
      <w:t>1st</w:t>
    </w:r>
    <w:r w:rsidRPr="00544682">
      <w:rPr>
        <w:rFonts w:asciiTheme="minorHAnsi" w:hAnsiTheme="minorHAnsi" w:cstheme="minorHAnsi"/>
      </w:rPr>
      <w:t xml:space="preserve"> Class </w:t>
    </w:r>
    <w:r w:rsidRPr="008A71E1">
      <w:rPr>
        <w:rFonts w:asciiTheme="minorHAnsi" w:hAnsiTheme="minorHAnsi" w:cstheme="minorHAnsi"/>
        <w:color w:val="000000" w:themeColor="text1"/>
      </w:rPr>
      <w:t>– Short-Term Plan</w:t>
    </w:r>
    <w:r w:rsidRPr="008A71E1">
      <w:rPr>
        <w:rFonts w:asciiTheme="minorHAnsi" w:hAnsiTheme="minorHAnsi" w:cstheme="minorHAnsi"/>
        <w:color w:val="000000" w:themeColor="text1"/>
      </w:rPr>
      <w:tab/>
    </w:r>
    <w:r w:rsidR="006E678C"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23853"/>
    <w:multiLevelType w:val="hybridMultilevel"/>
    <w:tmpl w:val="961AE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5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72"/>
    <w:rsid w:val="00013A7C"/>
    <w:rsid w:val="00024C25"/>
    <w:rsid w:val="00043072"/>
    <w:rsid w:val="00066FF8"/>
    <w:rsid w:val="000756E9"/>
    <w:rsid w:val="00075CFF"/>
    <w:rsid w:val="000936E8"/>
    <w:rsid w:val="000D66E8"/>
    <w:rsid w:val="00117063"/>
    <w:rsid w:val="00136F3D"/>
    <w:rsid w:val="0014461F"/>
    <w:rsid w:val="00153D06"/>
    <w:rsid w:val="001B7C84"/>
    <w:rsid w:val="001E6E6B"/>
    <w:rsid w:val="002074A5"/>
    <w:rsid w:val="002278F2"/>
    <w:rsid w:val="00265FF0"/>
    <w:rsid w:val="00277709"/>
    <w:rsid w:val="00293872"/>
    <w:rsid w:val="002B1879"/>
    <w:rsid w:val="002B65A1"/>
    <w:rsid w:val="002C4E88"/>
    <w:rsid w:val="003115FA"/>
    <w:rsid w:val="0031340C"/>
    <w:rsid w:val="00357321"/>
    <w:rsid w:val="003C31E7"/>
    <w:rsid w:val="003D5EDD"/>
    <w:rsid w:val="003D6FF6"/>
    <w:rsid w:val="003F7FC7"/>
    <w:rsid w:val="00411C32"/>
    <w:rsid w:val="00470F1D"/>
    <w:rsid w:val="00485091"/>
    <w:rsid w:val="00492B42"/>
    <w:rsid w:val="004A7D91"/>
    <w:rsid w:val="004B0AE0"/>
    <w:rsid w:val="004E0A6B"/>
    <w:rsid w:val="005148FC"/>
    <w:rsid w:val="00521F4C"/>
    <w:rsid w:val="005A3366"/>
    <w:rsid w:val="00616840"/>
    <w:rsid w:val="006177FF"/>
    <w:rsid w:val="0065591D"/>
    <w:rsid w:val="006922D8"/>
    <w:rsid w:val="006C775C"/>
    <w:rsid w:val="006D6979"/>
    <w:rsid w:val="006E678C"/>
    <w:rsid w:val="00702133"/>
    <w:rsid w:val="00744944"/>
    <w:rsid w:val="007457E8"/>
    <w:rsid w:val="00764C92"/>
    <w:rsid w:val="00780947"/>
    <w:rsid w:val="007B024C"/>
    <w:rsid w:val="00823271"/>
    <w:rsid w:val="00864AE0"/>
    <w:rsid w:val="00876270"/>
    <w:rsid w:val="00884896"/>
    <w:rsid w:val="008A568F"/>
    <w:rsid w:val="00904102"/>
    <w:rsid w:val="009462E5"/>
    <w:rsid w:val="00AA6E77"/>
    <w:rsid w:val="00AB0AA2"/>
    <w:rsid w:val="00B06355"/>
    <w:rsid w:val="00B156E9"/>
    <w:rsid w:val="00B205F1"/>
    <w:rsid w:val="00B5422C"/>
    <w:rsid w:val="00B64F1D"/>
    <w:rsid w:val="00B660E2"/>
    <w:rsid w:val="00C67B3B"/>
    <w:rsid w:val="00CA79BE"/>
    <w:rsid w:val="00D0772C"/>
    <w:rsid w:val="00D41B29"/>
    <w:rsid w:val="00D44195"/>
    <w:rsid w:val="00DF2F93"/>
    <w:rsid w:val="00E13377"/>
    <w:rsid w:val="00E23305"/>
    <w:rsid w:val="00E34300"/>
    <w:rsid w:val="00E37F0E"/>
    <w:rsid w:val="00E93686"/>
    <w:rsid w:val="00EC0E0C"/>
    <w:rsid w:val="00EE0DBE"/>
    <w:rsid w:val="00F3200B"/>
    <w:rsid w:val="00F557E1"/>
    <w:rsid w:val="00F60639"/>
    <w:rsid w:val="00F80A21"/>
    <w:rsid w:val="00FD2D46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8E26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A2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80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A21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521F4C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15A29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Ben Clancy</cp:lastModifiedBy>
  <cp:revision>3</cp:revision>
  <cp:lastPrinted>2024-09-03T14:06:00Z</cp:lastPrinted>
  <dcterms:created xsi:type="dcterms:W3CDTF">2024-10-06T15:53:00Z</dcterms:created>
  <dcterms:modified xsi:type="dcterms:W3CDTF">2024-10-08T08:05:00Z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2024-08-16T00:00:00Z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2010072866</vt:i4>
  </property>
  <property fmtid="{D5CDD505-2E9C-101B-9397-08002B2CF9AE}" pid="7" name="_NewReviewCycle">
    <vt:lpwstr/>
  </property>
  <property fmtid="{D5CDD505-2E9C-101B-9397-08002B2CF9AE}" pid="8" name="_EmailSubject">
    <vt:lpwstr>Files for Release 6</vt:lpwstr>
  </property>
  <property fmtid="{D5CDD505-2E9C-101B-9397-08002B2CF9AE}" pid="9" name="_AuthorEmail">
    <vt:lpwstr>Louise.Merrigan@edco.ie</vt:lpwstr>
  </property>
  <property fmtid="{D5CDD505-2E9C-101B-9397-08002B2CF9AE}" pid="10" name="_AuthorEmailDisplayName">
    <vt:lpwstr>Louise Merrigan</vt:lpwstr>
  </property>
  <property fmtid="{D5CDD505-2E9C-101B-9397-08002B2CF9AE}" pid="11" name="_ReviewingToolsShownOnce">
    <vt:lpwstr/>
  </property>
</Properties>
</file>