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3013C" w14:textId="77777777" w:rsidR="00756643" w:rsidRPr="00062470" w:rsidRDefault="00756643" w:rsidP="00756643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70534711" w14:textId="6A01B957" w:rsidR="00756643" w:rsidRPr="00062470" w:rsidRDefault="00775F7A" w:rsidP="00756643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775F7A">
        <w:rPr>
          <w:rFonts w:asciiTheme="minorHAnsi" w:hAnsiTheme="minorHAnsi" w:cstheme="minorHAnsi"/>
          <w:b/>
          <w:color w:val="F05A29"/>
          <w:sz w:val="24"/>
          <w:szCs w:val="24"/>
        </w:rPr>
        <w:t>Unit 1: Numbers to 10 (September: Weeks 1&amp;2)</w:t>
      </w:r>
    </w:p>
    <w:p w14:paraId="45DA4313" w14:textId="77777777" w:rsidR="00756643" w:rsidRPr="00062470" w:rsidRDefault="00756643" w:rsidP="00756643">
      <w:pPr>
        <w:tabs>
          <w:tab w:val="left" w:pos="7058"/>
        </w:tabs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062470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tbl>
      <w:tblPr>
        <w:tblStyle w:val="TableGrid"/>
        <w:tblW w:w="0" w:type="auto"/>
        <w:tblInd w:w="318" w:type="dxa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44"/>
        <w:gridCol w:w="12696"/>
      </w:tblGrid>
      <w:tr w:rsidR="00756643" w:rsidRPr="00062470" w14:paraId="5ADED18B" w14:textId="77777777" w:rsidTr="007132A7">
        <w:tc>
          <w:tcPr>
            <w:tcW w:w="2544" w:type="dxa"/>
            <w:shd w:val="clear" w:color="auto" w:fill="FFD0C2"/>
          </w:tcPr>
          <w:p w14:paraId="614BF8F5" w14:textId="76372177" w:rsidR="00756643" w:rsidRPr="00062470" w:rsidRDefault="00756643" w:rsidP="001A0B32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2470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E876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62470">
              <w:rPr>
                <w:rFonts w:asciiTheme="minorHAnsi" w:hAnsiTheme="minorHAnsi" w:cstheme="minorHAnsi"/>
                <w:b/>
                <w:sz w:val="20"/>
                <w:szCs w:val="20"/>
              </w:rPr>
              <w:t>&gt; Strand unit(s)</w:t>
            </w:r>
          </w:p>
        </w:tc>
        <w:tc>
          <w:tcPr>
            <w:tcW w:w="12696" w:type="dxa"/>
          </w:tcPr>
          <w:p w14:paraId="3A9AACAA" w14:textId="2405BF56" w:rsidR="00756643" w:rsidRPr="00062470" w:rsidRDefault="000C2B37" w:rsidP="001A0B32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C2B37">
              <w:rPr>
                <w:rFonts w:asciiTheme="minorHAnsi" w:hAnsiTheme="minorHAnsi" w:cstheme="minorHAnsi"/>
                <w:color w:val="231F20"/>
                <w:sz w:val="20"/>
              </w:rPr>
              <w:t>Number &gt; Numeration and Counting; Uses of Number; Sets and Operations. Algebra &gt; Patterns, Rules and Relationships.</w:t>
            </w:r>
          </w:p>
        </w:tc>
      </w:tr>
    </w:tbl>
    <w:p w14:paraId="3119AEE5" w14:textId="77777777" w:rsidR="00756643" w:rsidRPr="00062470" w:rsidRDefault="00756643" w:rsidP="00756643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tblInd w:w="332" w:type="dxa"/>
        <w:tblBorders>
          <w:top w:val="single" w:sz="8" w:space="0" w:color="FF5B29"/>
          <w:left w:val="single" w:sz="8" w:space="0" w:color="FF5B29"/>
          <w:bottom w:val="single" w:sz="8" w:space="0" w:color="FF5B29"/>
          <w:right w:val="single" w:sz="8" w:space="0" w:color="FF5B29"/>
          <w:insideH w:val="single" w:sz="8" w:space="0" w:color="FF5B29"/>
          <w:insideV w:val="single" w:sz="8" w:space="0" w:color="FF5B29"/>
        </w:tblBorders>
        <w:tblLook w:val="04A0" w:firstRow="1" w:lastRow="0" w:firstColumn="1" w:lastColumn="0" w:noHBand="0" w:noVBand="1"/>
      </w:tblPr>
      <w:tblGrid>
        <w:gridCol w:w="2545"/>
        <w:gridCol w:w="12681"/>
      </w:tblGrid>
      <w:tr w:rsidR="00756643" w:rsidRPr="00062470" w14:paraId="39B83934" w14:textId="77777777" w:rsidTr="007132A7">
        <w:tc>
          <w:tcPr>
            <w:tcW w:w="2545" w:type="dxa"/>
            <w:shd w:val="clear" w:color="auto" w:fill="FFD0C2"/>
          </w:tcPr>
          <w:p w14:paraId="41574229" w14:textId="77777777" w:rsidR="00756643" w:rsidRPr="00062470" w:rsidRDefault="00756643" w:rsidP="001A0B3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2470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1" w:type="dxa"/>
          </w:tcPr>
          <w:p w14:paraId="4B91F6DC" w14:textId="7026ABE7" w:rsidR="00756643" w:rsidRPr="00062470" w:rsidRDefault="00D70273" w:rsidP="00D70273">
            <w:pPr>
              <w:widowControl/>
              <w:spacing w:before="10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</w:t>
            </w:r>
            <w:r w:rsidR="000C2B37" w:rsidRPr="00D7027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hrough appropriately playful and engaging learning experiences children should be able to develop an awareness that numbers have a variety of uses; develop an awareness that the purpose of counting is to quantify; use a range of counting strategies for a range of purposes</w:t>
            </w:r>
            <w:r w:rsidRPr="00D7027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; </w:t>
            </w:r>
            <w:proofErr w:type="spellStart"/>
            <w:r w:rsidRPr="00D7027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recognise</w:t>
            </w:r>
            <w:proofErr w:type="spellEnd"/>
            <w:r w:rsidRPr="00D7027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and understand what happens when quantities (sets) are partitioned and combined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; </w:t>
            </w:r>
            <w:r w:rsidRPr="00D7027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explore, extend and create patterns and sequences.</w:t>
            </w:r>
          </w:p>
        </w:tc>
      </w:tr>
    </w:tbl>
    <w:p w14:paraId="62B134BB" w14:textId="77777777" w:rsidR="00756643" w:rsidRPr="00062470" w:rsidRDefault="00756643">
      <w:pPr>
        <w:pStyle w:val="BodyText"/>
        <w:spacing w:before="8" w:after="1"/>
        <w:rPr>
          <w:rFonts w:asciiTheme="minorHAnsi" w:hAnsiTheme="minorHAnsi" w:cstheme="minorHAnsi"/>
          <w:b w:val="0"/>
          <w:sz w:val="19"/>
        </w:rPr>
      </w:pPr>
    </w:p>
    <w:tbl>
      <w:tblPr>
        <w:tblW w:w="0" w:type="auto"/>
        <w:tblInd w:w="341" w:type="dxa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677"/>
        <w:gridCol w:w="715"/>
        <w:gridCol w:w="3957"/>
        <w:gridCol w:w="1990"/>
      </w:tblGrid>
      <w:tr w:rsidR="00265D63" w:rsidRPr="00062470" w14:paraId="3A94A598" w14:textId="77777777" w:rsidTr="009F57CF">
        <w:trPr>
          <w:trHeight w:val="476"/>
        </w:trPr>
        <w:tc>
          <w:tcPr>
            <w:tcW w:w="850" w:type="dxa"/>
            <w:tcBorders>
              <w:left w:val="single" w:sz="18" w:space="0" w:color="F15A29"/>
              <w:bottom w:val="nil"/>
              <w:right w:val="single" w:sz="8" w:space="0" w:color="FFFFFF"/>
            </w:tcBorders>
            <w:shd w:val="clear" w:color="auto" w:fill="F05A29"/>
            <w:vAlign w:val="center"/>
          </w:tcPr>
          <w:p w14:paraId="1D3037FD" w14:textId="77777777" w:rsidR="00265D63" w:rsidRPr="00062470" w:rsidRDefault="006D112B" w:rsidP="007132A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2470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7677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F05A29"/>
            <w:vAlign w:val="center"/>
          </w:tcPr>
          <w:p w14:paraId="5DE0A2B9" w14:textId="77777777" w:rsidR="00265D63" w:rsidRPr="00062470" w:rsidRDefault="006D112B" w:rsidP="007132A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2470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715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F05A29"/>
            <w:vAlign w:val="center"/>
          </w:tcPr>
          <w:p w14:paraId="0DCF8DCB" w14:textId="77777777" w:rsidR="00265D63" w:rsidRPr="00062470" w:rsidRDefault="006D112B" w:rsidP="007132A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2470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957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F05A29"/>
            <w:vAlign w:val="center"/>
          </w:tcPr>
          <w:p w14:paraId="6E7F5E83" w14:textId="77777777" w:rsidR="00265D63" w:rsidRPr="00062470" w:rsidRDefault="006D112B" w:rsidP="007132A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2470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990" w:type="dxa"/>
            <w:tcBorders>
              <w:left w:val="single" w:sz="8" w:space="0" w:color="FFFFFF"/>
              <w:bottom w:val="nil"/>
              <w:right w:val="single" w:sz="8" w:space="0" w:color="F15A29"/>
            </w:tcBorders>
            <w:shd w:val="clear" w:color="auto" w:fill="F05A29"/>
            <w:vAlign w:val="center"/>
          </w:tcPr>
          <w:p w14:paraId="2759C984" w14:textId="77777777" w:rsidR="00265D63" w:rsidRPr="00062470" w:rsidRDefault="006D112B" w:rsidP="007132A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2470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7132A7" w:rsidRPr="00062470" w14:paraId="38AD55EA" w14:textId="77777777" w:rsidTr="009F57CF">
        <w:trPr>
          <w:trHeight w:val="1193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3A18D7C" w14:textId="77777777" w:rsidR="007132A7" w:rsidRPr="00062470" w:rsidRDefault="007132A7" w:rsidP="007132A7">
            <w:pPr>
              <w:pStyle w:val="TableParagraph"/>
              <w:spacing w:before="40" w:line="226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7677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5EF1265" w14:textId="1D688ADE" w:rsidR="007132A7" w:rsidRPr="00062470" w:rsidRDefault="007132A7" w:rsidP="007132A7">
            <w:pPr>
              <w:pStyle w:val="TableParagraph"/>
              <w:spacing w:before="40" w:line="226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Counting: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Estimates the number of objects in a set up to 5 (R); </w:t>
            </w:r>
            <w:r w:rsidRPr="00062470">
              <w:rPr>
                <w:rFonts w:asciiTheme="minorHAnsi" w:hAnsiTheme="minorHAnsi" w:cstheme="minorHAnsi"/>
                <w:sz w:val="20"/>
              </w:rPr>
              <w:t>Reads, writes and orders numerals (U&amp;C); Recalls the number sequence forwards and backwards, from zero to at least 10 (U&amp;C)</w:t>
            </w:r>
          </w:p>
        </w:tc>
        <w:tc>
          <w:tcPr>
            <w:tcW w:w="715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FA19166" w14:textId="77777777" w:rsidR="007132A7" w:rsidRPr="00062470" w:rsidRDefault="007132A7" w:rsidP="007132A7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57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453AE54" w14:textId="6ABA64E1" w:rsidR="007132A7" w:rsidRDefault="007132A7" w:rsidP="00FE0C6F">
            <w:pPr>
              <w:pStyle w:val="TableParagraph"/>
              <w:spacing w:before="40" w:line="276" w:lineRule="auto"/>
              <w:ind w:left="7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Choral Counting L1, 3, 4</w:t>
            </w:r>
          </w:p>
          <w:p w14:paraId="318D2C03" w14:textId="77777777" w:rsidR="00FE0C6F" w:rsidRDefault="00FE0C6F" w:rsidP="00FE0C6F">
            <w:pPr>
              <w:pStyle w:val="TableParagraph"/>
              <w:spacing w:before="3" w:line="276" w:lineRule="auto"/>
              <w:ind w:left="7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Notice and Wonder L1, 5</w:t>
            </w:r>
          </w:p>
          <w:p w14:paraId="263D9BE1" w14:textId="77777777" w:rsidR="00FE0C6F" w:rsidRDefault="00FE0C6F" w:rsidP="00FE0C6F">
            <w:pPr>
              <w:pStyle w:val="TableParagraph"/>
              <w:spacing w:before="3" w:line="276" w:lineRule="auto"/>
              <w:ind w:left="7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Reason and Respond L1, 5</w:t>
            </w:r>
          </w:p>
          <w:p w14:paraId="03FBD935" w14:textId="5C61927D" w:rsidR="00FE0C6F" w:rsidRDefault="00FE0C6F" w:rsidP="00FE0C6F">
            <w:pPr>
              <w:pStyle w:val="TableParagraph"/>
              <w:spacing w:before="3" w:line="276" w:lineRule="auto"/>
              <w:ind w:left="7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Sorting Manipulatives L1</w:t>
            </w:r>
          </w:p>
          <w:p w14:paraId="692E1EF2" w14:textId="76996C19" w:rsidR="00FE0C6F" w:rsidRDefault="00FE0C6F" w:rsidP="00FE0C6F">
            <w:pPr>
              <w:pStyle w:val="TableParagraph"/>
              <w:spacing w:before="3" w:line="276" w:lineRule="auto"/>
              <w:ind w:left="7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Quick Images L1, 3</w:t>
            </w:r>
          </w:p>
          <w:p w14:paraId="67213EB9" w14:textId="77777777" w:rsidR="00FE0C6F" w:rsidRDefault="00FE0C6F" w:rsidP="00FE0C6F">
            <w:pPr>
              <w:pStyle w:val="TableParagraph"/>
              <w:spacing w:before="3" w:line="276" w:lineRule="auto"/>
              <w:ind w:left="7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Write-Hide-Show L1, 3, 5</w:t>
            </w:r>
          </w:p>
          <w:p w14:paraId="49AE1243" w14:textId="0928390C" w:rsidR="00FE0C6F" w:rsidRPr="00FE0C6F" w:rsidRDefault="00FE0C6F" w:rsidP="00FE0C6F">
            <w:pPr>
              <w:pStyle w:val="TableParagraph"/>
              <w:spacing w:before="3" w:line="276" w:lineRule="auto"/>
              <w:ind w:left="7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Number of the Day L1</w:t>
            </w:r>
            <w:r w:rsidRPr="00FE0C6F">
              <w:rPr>
                <w:rFonts w:asciiTheme="minorHAnsi" w:hAnsiTheme="minorHAnsi" w:cstheme="minorHAnsi"/>
                <w:color w:val="231F20"/>
                <w:sz w:val="20"/>
              </w:rPr>
              <w:t>–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4</w:t>
            </w:r>
          </w:p>
          <w:p w14:paraId="733F0A81" w14:textId="3907AE79" w:rsidR="007132A7" w:rsidRPr="00062470" w:rsidRDefault="007132A7" w:rsidP="00FE0C6F">
            <w:pPr>
              <w:pStyle w:val="TableParagraph"/>
              <w:spacing w:before="3" w:line="276" w:lineRule="auto"/>
              <w:ind w:left="7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1, 2, 3, 4, 5, Once I Caught a Fish Alive L2</w:t>
            </w:r>
            <w:r w:rsidR="00FE0C6F">
              <w:rPr>
                <w:rFonts w:asciiTheme="minorHAnsi" w:hAnsiTheme="minorHAnsi" w:cstheme="minorHAnsi"/>
                <w:color w:val="231F20"/>
                <w:sz w:val="20"/>
              </w:rPr>
              <w:t>, 4</w:t>
            </w:r>
          </w:p>
          <w:p w14:paraId="3E5B3373" w14:textId="77777777" w:rsidR="00FE0C6F" w:rsidRPr="00062470" w:rsidRDefault="00FE0C6F" w:rsidP="00FE0C6F">
            <w:pPr>
              <w:pStyle w:val="TableParagraph"/>
              <w:spacing w:before="3" w:line="276" w:lineRule="auto"/>
              <w:ind w:left="7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[D]</w:t>
            </w: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Think-Pair-Share L2, 3, 5</w:t>
            </w:r>
          </w:p>
          <w:p w14:paraId="12D5CE8D" w14:textId="77777777" w:rsidR="00FE0C6F" w:rsidRDefault="00FE0C6F" w:rsidP="00FE0C6F">
            <w:pPr>
              <w:pStyle w:val="TableParagraph"/>
              <w:spacing w:before="3" w:line="276" w:lineRule="auto"/>
              <w:ind w:left="7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Three-Act Task L2</w:t>
            </w:r>
          </w:p>
          <w:p w14:paraId="505FEF6B" w14:textId="48E1A077" w:rsidR="00FE0C6F" w:rsidRDefault="00FE0C6F" w:rsidP="00FE0C6F">
            <w:pPr>
              <w:pStyle w:val="TableParagraph"/>
              <w:spacing w:before="3" w:line="276" w:lineRule="auto"/>
              <w:ind w:left="7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Concept Cartoon L3</w:t>
            </w:r>
          </w:p>
          <w:p w14:paraId="2A7268BB" w14:textId="1CE5ED48" w:rsidR="00FE0C6F" w:rsidRPr="00062470" w:rsidRDefault="00FE0C6F" w:rsidP="00FE0C6F">
            <w:pPr>
              <w:pStyle w:val="TableParagraph"/>
              <w:spacing w:before="3" w:line="276" w:lineRule="auto"/>
              <w:ind w:left="7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Build it, Sketch it, Write it L4, 5</w:t>
            </w:r>
          </w:p>
          <w:p w14:paraId="12F56ECF" w14:textId="77777777" w:rsidR="00FE0C6F" w:rsidRDefault="00FE0C6F" w:rsidP="00FE0C6F">
            <w:pPr>
              <w:pStyle w:val="TableParagraph"/>
              <w:spacing w:before="3" w:line="276" w:lineRule="auto"/>
              <w:ind w:left="7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Sensory (‘Feely’) Bag L4</w:t>
            </w:r>
          </w:p>
          <w:p w14:paraId="39F29607" w14:textId="4FCD52FC" w:rsidR="00FE0C6F" w:rsidRDefault="00FE0C6F" w:rsidP="00FE0C6F">
            <w:pPr>
              <w:pStyle w:val="TableParagraph"/>
              <w:spacing w:before="3" w:line="276" w:lineRule="auto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[D] Comparing Cubes L4</w:t>
            </w:r>
          </w:p>
          <w:p w14:paraId="0A4F3F66" w14:textId="77777777" w:rsidR="00FE0C6F" w:rsidRDefault="00FE0C6F" w:rsidP="00FE0C6F">
            <w:pPr>
              <w:pStyle w:val="TableParagraph"/>
              <w:spacing w:before="7" w:line="276" w:lineRule="auto"/>
              <w:ind w:left="7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Listening and Counting L4, 5</w:t>
            </w:r>
          </w:p>
          <w:p w14:paraId="1CEEC3C8" w14:textId="4D59D50D" w:rsidR="00FE0C6F" w:rsidRPr="00062470" w:rsidRDefault="00FE0C6F" w:rsidP="00FE0C6F">
            <w:pPr>
              <w:pStyle w:val="TableParagraph"/>
              <w:spacing w:before="7" w:line="276" w:lineRule="auto"/>
              <w:ind w:left="7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[P] 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Number Cards L5</w:t>
            </w:r>
          </w:p>
          <w:p w14:paraId="368914EA" w14:textId="77777777" w:rsidR="00FE0C6F" w:rsidRPr="00062470" w:rsidRDefault="00FE0C6F" w:rsidP="00FE0C6F">
            <w:pPr>
              <w:pStyle w:val="TableParagraph"/>
              <w:spacing w:before="37" w:line="276" w:lineRule="auto"/>
              <w:ind w:left="7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062470">
              <w:rPr>
                <w:rFonts w:asciiTheme="minorHAnsi" w:hAnsiTheme="minorHAnsi" w:cstheme="minorHAnsi"/>
                <w:b/>
                <w:color w:val="90278F"/>
                <w:sz w:val="17"/>
              </w:rPr>
              <w:t xml:space="preserve">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Game: Can You Get in Order? L5</w:t>
            </w:r>
          </w:p>
          <w:p w14:paraId="09D5AB16" w14:textId="77777777" w:rsidR="00FE0C6F" w:rsidRDefault="00FE0C6F" w:rsidP="00631B10">
            <w:pPr>
              <w:pStyle w:val="TableParagraph"/>
              <w:spacing w:before="120" w:line="222" w:lineRule="exact"/>
              <w:ind w:left="79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  <w:p w14:paraId="3A29DFBC" w14:textId="43F42FAC" w:rsidR="007132A7" w:rsidRPr="00062470" w:rsidRDefault="007132A7" w:rsidP="00631B10">
            <w:pPr>
              <w:pStyle w:val="TableParagraph"/>
              <w:spacing w:before="120" w:line="222" w:lineRule="exact"/>
              <w:ind w:left="79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7378EFCF" w14:textId="77777777" w:rsidR="007132A7" w:rsidRPr="00062470" w:rsidRDefault="007132A7" w:rsidP="0001469D">
            <w:pPr>
              <w:pStyle w:val="TableParagraph"/>
              <w:spacing w:before="3" w:line="235" w:lineRule="exact"/>
              <w:ind w:left="7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Pupil’s Book pages 4–9</w:t>
            </w:r>
          </w:p>
          <w:p w14:paraId="0194C11A" w14:textId="59AED5DC" w:rsidR="007132A7" w:rsidRPr="00062470" w:rsidRDefault="007132A7" w:rsidP="0001469D">
            <w:pPr>
              <w:pStyle w:val="TableParagraph"/>
              <w:spacing w:before="3" w:line="235" w:lineRule="exact"/>
              <w:ind w:left="7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Home/School Links Book page </w:t>
            </w:r>
            <w:r w:rsidR="00FE0C6F">
              <w:rPr>
                <w:rFonts w:asciiTheme="minorHAnsi" w:hAnsiTheme="minorHAnsi" w:cstheme="minorHAnsi"/>
                <w:color w:val="231F20"/>
                <w:sz w:val="20"/>
              </w:rPr>
              <w:t>6</w:t>
            </w:r>
            <w:r w:rsidR="00FE0C6F" w:rsidRPr="00FE0C6F">
              <w:rPr>
                <w:rFonts w:asciiTheme="minorHAnsi" w:hAnsiTheme="minorHAnsi" w:cstheme="minorHAnsi"/>
                <w:color w:val="231F20"/>
                <w:sz w:val="20"/>
              </w:rPr>
              <w:t>–</w:t>
            </w:r>
            <w:r w:rsidR="00FE0C6F">
              <w:rPr>
                <w:rFonts w:asciiTheme="minorHAnsi" w:hAnsiTheme="minorHAnsi" w:cstheme="minorHAnsi"/>
                <w:color w:val="231F20"/>
                <w:sz w:val="20"/>
              </w:rPr>
              <w:t>7</w:t>
            </w:r>
          </w:p>
          <w:p w14:paraId="69538FCD" w14:textId="46F94672" w:rsidR="007132A7" w:rsidRPr="00062470" w:rsidRDefault="007132A7" w:rsidP="0001469D">
            <w:pPr>
              <w:pStyle w:val="TableParagraph"/>
              <w:spacing w:before="3"/>
              <w:ind w:left="7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PCM </w:t>
            </w:r>
            <w:r w:rsidR="00FE0C6F">
              <w:rPr>
                <w:rFonts w:asciiTheme="minorHAnsi" w:hAnsiTheme="minorHAnsi" w:cstheme="minorHAnsi"/>
                <w:color w:val="231F20"/>
                <w:sz w:val="20"/>
              </w:rPr>
              <w:t>8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5C089A8" w14:textId="77777777" w:rsidR="007132A7" w:rsidRPr="00062470" w:rsidRDefault="007132A7" w:rsidP="007132A7">
            <w:pPr>
              <w:pStyle w:val="TableParagraph"/>
              <w:spacing w:before="40" w:line="226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066DD83D" w14:textId="77777777" w:rsidR="007132A7" w:rsidRPr="00062470" w:rsidRDefault="007132A7" w:rsidP="007132A7">
            <w:pPr>
              <w:pStyle w:val="TableParagraph"/>
              <w:spacing w:before="40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responding to emerging misconceptions</w:t>
            </w:r>
          </w:p>
          <w:p w14:paraId="3F0D4658" w14:textId="77777777" w:rsidR="007132A7" w:rsidRPr="00062470" w:rsidRDefault="007132A7" w:rsidP="007132A7">
            <w:pPr>
              <w:pStyle w:val="TableParagraph"/>
              <w:spacing w:before="40"/>
              <w:rPr>
                <w:rFonts w:asciiTheme="minorHAnsi" w:hAnsiTheme="minorHAnsi" w:cstheme="minorHAnsi"/>
                <w:sz w:val="24"/>
              </w:rPr>
            </w:pPr>
          </w:p>
          <w:p w14:paraId="7B5081EB" w14:textId="77777777" w:rsidR="007132A7" w:rsidRPr="00062470" w:rsidRDefault="007132A7" w:rsidP="007132A7">
            <w:pPr>
              <w:pStyle w:val="TableParagraph"/>
              <w:spacing w:before="40"/>
              <w:rPr>
                <w:rFonts w:asciiTheme="minorHAnsi" w:hAnsiTheme="minorHAnsi" w:cstheme="minorHAnsi"/>
                <w:sz w:val="24"/>
              </w:rPr>
            </w:pPr>
          </w:p>
          <w:p w14:paraId="5A952069" w14:textId="77777777" w:rsidR="007132A7" w:rsidRPr="00062470" w:rsidRDefault="007132A7" w:rsidP="007132A7">
            <w:pPr>
              <w:pStyle w:val="TableParagraph"/>
              <w:spacing w:before="40"/>
              <w:rPr>
                <w:rFonts w:asciiTheme="minorHAnsi" w:hAnsiTheme="minorHAnsi" w:cstheme="minorHAnsi"/>
                <w:sz w:val="25"/>
              </w:rPr>
            </w:pPr>
          </w:p>
          <w:p w14:paraId="260948B8" w14:textId="77777777" w:rsidR="007132A7" w:rsidRPr="00062470" w:rsidRDefault="007132A7" w:rsidP="007132A7">
            <w:pPr>
              <w:pStyle w:val="TableParagraph"/>
              <w:spacing w:before="40" w:line="249" w:lineRule="auto"/>
              <w:ind w:left="64" w:right="6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Planned Interactions: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 children’s responses to learning experiences</w:t>
            </w:r>
          </w:p>
          <w:p w14:paraId="4D3775E3" w14:textId="77777777" w:rsidR="007132A7" w:rsidRPr="00062470" w:rsidRDefault="007132A7" w:rsidP="007132A7">
            <w:pPr>
              <w:pStyle w:val="TableParagraph"/>
              <w:spacing w:before="40"/>
              <w:rPr>
                <w:rFonts w:asciiTheme="minorHAnsi" w:hAnsiTheme="minorHAnsi" w:cstheme="minorHAnsi"/>
                <w:sz w:val="24"/>
              </w:rPr>
            </w:pPr>
          </w:p>
          <w:p w14:paraId="63B26466" w14:textId="77777777" w:rsidR="007132A7" w:rsidRPr="00062470" w:rsidRDefault="007132A7" w:rsidP="007132A7">
            <w:pPr>
              <w:pStyle w:val="TableParagraph"/>
              <w:spacing w:before="40"/>
              <w:rPr>
                <w:rFonts w:asciiTheme="minorHAnsi" w:hAnsiTheme="minorHAnsi" w:cstheme="minorHAnsi"/>
                <w:sz w:val="24"/>
              </w:rPr>
            </w:pPr>
          </w:p>
          <w:p w14:paraId="4DC27C37" w14:textId="77777777" w:rsidR="007132A7" w:rsidRPr="00062470" w:rsidRDefault="007132A7" w:rsidP="007132A7">
            <w:pPr>
              <w:pStyle w:val="TableParagraph"/>
              <w:spacing w:before="40"/>
              <w:rPr>
                <w:rFonts w:asciiTheme="minorHAnsi" w:hAnsiTheme="minorHAnsi" w:cstheme="minorHAnsi"/>
                <w:sz w:val="25"/>
              </w:rPr>
            </w:pPr>
          </w:p>
          <w:p w14:paraId="392417AF" w14:textId="5A60F5DC" w:rsidR="007132A7" w:rsidRPr="00062470" w:rsidRDefault="007132A7" w:rsidP="007132A7">
            <w:pPr>
              <w:pStyle w:val="TableParagraph"/>
              <w:spacing w:before="40" w:line="249" w:lineRule="auto"/>
              <w:ind w:left="64" w:right="71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information gathered from completion of the unit assessment in the Progress Assessment Booklet page</w:t>
            </w:r>
            <w:r w:rsidR="000F73BF">
              <w:rPr>
                <w:rFonts w:asciiTheme="minorHAnsi" w:hAnsiTheme="minorHAnsi" w:cstheme="minorHAnsi"/>
                <w:color w:val="231F20"/>
                <w:sz w:val="20"/>
              </w:rPr>
              <w:t>s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="000C2B37" w:rsidRPr="000C2B37">
              <w:rPr>
                <w:rFonts w:asciiTheme="minorHAnsi" w:hAnsiTheme="minorHAnsi" w:cstheme="minorHAnsi"/>
                <w:color w:val="231F20"/>
                <w:sz w:val="20"/>
              </w:rPr>
              <w:t xml:space="preserve"> 6–7</w:t>
            </w:r>
          </w:p>
        </w:tc>
      </w:tr>
      <w:tr w:rsidR="007132A7" w:rsidRPr="00062470" w14:paraId="21FE9490" w14:textId="77777777" w:rsidTr="009F57CF">
        <w:trPr>
          <w:trHeight w:val="1467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69B0978" w14:textId="77777777" w:rsidR="007132A7" w:rsidRPr="00062470" w:rsidRDefault="007132A7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7677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4B2ACFB" w14:textId="25B999B6" w:rsidR="007132A7" w:rsidRPr="00062470" w:rsidRDefault="007132A7" w:rsidP="007132A7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Number Bonds to 5: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Accurately counts and compares sets from 1 up to at least 5 and establishes which set has more or less (R); Partitions sets of 5 into two subsets and recognises that this does not affect the total (R)</w:t>
            </w:r>
          </w:p>
        </w:tc>
        <w:tc>
          <w:tcPr>
            <w:tcW w:w="715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5A2EAED" w14:textId="77777777" w:rsidR="007132A7" w:rsidRPr="00062470" w:rsidRDefault="007132A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57" w:type="dxa"/>
            <w:vMerge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61B8CD3" w14:textId="636BDB32" w:rsidR="007132A7" w:rsidRPr="00062470" w:rsidRDefault="007132A7" w:rsidP="006272AF">
            <w:pPr>
              <w:pStyle w:val="TableParagraph"/>
              <w:spacing w:before="3"/>
              <w:ind w:left="64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9F61E8A" w14:textId="77777777" w:rsidR="007132A7" w:rsidRPr="00062470" w:rsidRDefault="007132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132A7" w:rsidRPr="00062470" w14:paraId="6D464AD9" w14:textId="77777777" w:rsidTr="009F57CF">
        <w:trPr>
          <w:trHeight w:val="1244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4D5C0E4" w14:textId="77777777" w:rsidR="007132A7" w:rsidRPr="00062470" w:rsidRDefault="007132A7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7677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B0E635A" w14:textId="1EEED7FB" w:rsidR="007132A7" w:rsidRPr="00062470" w:rsidRDefault="007132A7" w:rsidP="007132A7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Numbers to 10: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Partitions sets of 10 into two subsets and recognises that this does not affect the total (R); Demonstrates an ability to subitise various arrangements or models of numbers to 10 (U&amp;C)</w:t>
            </w:r>
          </w:p>
        </w:tc>
        <w:tc>
          <w:tcPr>
            <w:tcW w:w="715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206522F" w14:textId="77777777" w:rsidR="007132A7" w:rsidRPr="00062470" w:rsidRDefault="007132A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57" w:type="dxa"/>
            <w:vMerge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78B8A6C" w14:textId="348F8CF3" w:rsidR="007132A7" w:rsidRPr="00062470" w:rsidRDefault="007132A7" w:rsidP="006272AF">
            <w:pPr>
              <w:pStyle w:val="TableParagraph"/>
              <w:spacing w:before="3"/>
              <w:ind w:left="64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F4A37AA" w14:textId="77777777" w:rsidR="007132A7" w:rsidRPr="00062470" w:rsidRDefault="007132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132A7" w:rsidRPr="00062470" w14:paraId="0D8ED6EE" w14:textId="77777777" w:rsidTr="009F57CF">
        <w:trPr>
          <w:trHeight w:val="828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ED73306" w14:textId="77777777" w:rsidR="007132A7" w:rsidRPr="00062470" w:rsidRDefault="007132A7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7677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A9E055B" w14:textId="297BD47C" w:rsidR="007132A7" w:rsidRPr="00062470" w:rsidRDefault="007132A7" w:rsidP="007132A7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Comparing Numbers: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Orders and compares numerals 1−10 with each other (R); Reads, writes and orders numerals up to 10 (U&amp;C)</w:t>
            </w:r>
          </w:p>
        </w:tc>
        <w:tc>
          <w:tcPr>
            <w:tcW w:w="715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B404B5B" w14:textId="77777777" w:rsidR="007132A7" w:rsidRPr="00062470" w:rsidRDefault="007132A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57" w:type="dxa"/>
            <w:vMerge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C14742E" w14:textId="188CD032" w:rsidR="007132A7" w:rsidRPr="00062470" w:rsidRDefault="007132A7" w:rsidP="006272AF">
            <w:pPr>
              <w:pStyle w:val="TableParagraph"/>
              <w:spacing w:before="3"/>
              <w:ind w:left="6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7B9CA32" w14:textId="77777777" w:rsidR="007132A7" w:rsidRPr="00062470" w:rsidRDefault="007132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132A7" w:rsidRPr="00062470" w14:paraId="5E5AC2E1" w14:textId="77777777" w:rsidTr="009F57CF">
        <w:trPr>
          <w:trHeight w:val="1103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E4269B1" w14:textId="77777777" w:rsidR="007132A7" w:rsidRPr="00062470" w:rsidRDefault="007132A7">
            <w:pPr>
              <w:pStyle w:val="TableParagraph"/>
              <w:spacing w:line="218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7677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A5917AC" w14:textId="21A0C7A0" w:rsidR="007132A7" w:rsidRPr="00062470" w:rsidRDefault="007132A7" w:rsidP="001924CD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Ordering: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Establishes the number immediately before or after another number (R); Explains ordinality, using the</w:t>
            </w:r>
            <w:r w:rsidR="001924CD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language of after, before and in-between (C); Recognises the use of ordinal numbers first, second, third and last in everyday life contexts (U&amp;C)</w:t>
            </w:r>
          </w:p>
        </w:tc>
        <w:tc>
          <w:tcPr>
            <w:tcW w:w="715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6EE09B6" w14:textId="77777777" w:rsidR="007132A7" w:rsidRPr="00062470" w:rsidRDefault="007132A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57" w:type="dxa"/>
            <w:vMerge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7D12328" w14:textId="6C6A6C8A" w:rsidR="007132A7" w:rsidRPr="00062470" w:rsidRDefault="007132A7" w:rsidP="006272AF">
            <w:pPr>
              <w:pStyle w:val="TableParagraph"/>
              <w:spacing w:before="3"/>
              <w:ind w:left="6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D3E694E" w14:textId="77777777" w:rsidR="007132A7" w:rsidRPr="00062470" w:rsidRDefault="007132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132A7" w:rsidRPr="00062470" w14:paraId="7281A213" w14:textId="77777777" w:rsidTr="009F57CF">
        <w:trPr>
          <w:trHeight w:val="518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AF32128" w14:textId="77777777" w:rsidR="007132A7" w:rsidRPr="00062470" w:rsidRDefault="007132A7">
            <w:pPr>
              <w:pStyle w:val="TableParagraph"/>
              <w:spacing w:line="218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F15A29"/>
                <w:sz w:val="20"/>
              </w:rPr>
              <w:t>6</w:t>
            </w:r>
          </w:p>
        </w:tc>
        <w:tc>
          <w:tcPr>
            <w:tcW w:w="7677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C4BD931" w14:textId="77777777" w:rsidR="007132A7" w:rsidRPr="00062470" w:rsidRDefault="007132A7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Reflection: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715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4D80897" w14:textId="77777777" w:rsidR="007132A7" w:rsidRPr="00062470" w:rsidRDefault="007132A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57" w:type="dxa"/>
            <w:vMerge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ECE4FE4" w14:textId="715B5430" w:rsidR="007132A7" w:rsidRPr="00062470" w:rsidRDefault="007132A7" w:rsidP="006272AF">
            <w:pPr>
              <w:pStyle w:val="TableParagraph"/>
              <w:spacing w:before="3"/>
              <w:ind w:left="64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BDB98CC" w14:textId="77777777" w:rsidR="007132A7" w:rsidRPr="00062470" w:rsidRDefault="007132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092C8044" w14:textId="77777777" w:rsidR="00E35241" w:rsidRPr="00062470" w:rsidRDefault="00E35241" w:rsidP="00E35241">
      <w:pPr>
        <w:pStyle w:val="BodyText"/>
        <w:spacing w:before="1"/>
        <w:rPr>
          <w:rFonts w:asciiTheme="minorHAnsi" w:hAnsiTheme="minorHAnsi" w:cstheme="minorHAnsi"/>
          <w:sz w:val="8"/>
          <w:szCs w:val="8"/>
        </w:rPr>
      </w:pPr>
    </w:p>
    <w:tbl>
      <w:tblPr>
        <w:tblStyle w:val="TableGrid"/>
        <w:tblW w:w="15216" w:type="dxa"/>
        <w:tblInd w:w="444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216"/>
      </w:tblGrid>
      <w:tr w:rsidR="00E35241" w:rsidRPr="00062470" w14:paraId="69AF67B9" w14:textId="77777777" w:rsidTr="00E35241">
        <w:trPr>
          <w:trHeight w:val="619"/>
        </w:trPr>
        <w:tc>
          <w:tcPr>
            <w:tcW w:w="15216" w:type="dxa"/>
            <w:shd w:val="clear" w:color="auto" w:fill="FFF1D0"/>
          </w:tcPr>
          <w:p w14:paraId="0B417843" w14:textId="77777777" w:rsidR="00E35241" w:rsidRPr="00062470" w:rsidRDefault="00E35241" w:rsidP="001A0B32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062470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06247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2F110C4D" w14:textId="48A5514B" w:rsidR="00265D63" w:rsidRPr="00062470" w:rsidRDefault="00265D63" w:rsidP="00E66EF6">
      <w:pPr>
        <w:pStyle w:val="BodyText"/>
        <w:tabs>
          <w:tab w:val="left" w:pos="1163"/>
        </w:tabs>
        <w:spacing w:before="10"/>
        <w:rPr>
          <w:rFonts w:asciiTheme="minorHAnsi" w:hAnsiTheme="minorHAnsi" w:cstheme="minorHAnsi"/>
          <w:b w:val="0"/>
          <w:sz w:val="8"/>
        </w:rPr>
      </w:pPr>
    </w:p>
    <w:p w14:paraId="2A8F3584" w14:textId="77777777" w:rsidR="009F57CF" w:rsidRDefault="009F57CF" w:rsidP="00C263D3">
      <w:pPr>
        <w:rPr>
          <w:rFonts w:asciiTheme="minorHAnsi" w:hAnsiTheme="minorHAnsi" w:cstheme="minorHAnsi"/>
          <w:b/>
          <w:color w:val="BB5EA4"/>
          <w:sz w:val="18"/>
          <w:szCs w:val="24"/>
        </w:rPr>
      </w:pPr>
    </w:p>
    <w:p w14:paraId="73F55FC5" w14:textId="77777777" w:rsidR="00B63D09" w:rsidRDefault="00B63D09" w:rsidP="00C263D3">
      <w:pPr>
        <w:rPr>
          <w:rFonts w:asciiTheme="minorHAnsi" w:hAnsiTheme="minorHAnsi" w:cstheme="minorHAnsi"/>
          <w:b/>
          <w:color w:val="BB5EA4"/>
          <w:sz w:val="18"/>
          <w:szCs w:val="24"/>
        </w:rPr>
      </w:pPr>
    </w:p>
    <w:p w14:paraId="5B4534D6" w14:textId="77777777" w:rsidR="00B63D09" w:rsidRDefault="00B63D09" w:rsidP="00C263D3">
      <w:pPr>
        <w:rPr>
          <w:rFonts w:asciiTheme="minorHAnsi" w:hAnsiTheme="minorHAnsi" w:cstheme="minorHAnsi"/>
          <w:b/>
          <w:color w:val="BB5EA4"/>
          <w:sz w:val="18"/>
          <w:szCs w:val="24"/>
        </w:rPr>
      </w:pPr>
    </w:p>
    <w:sectPr w:rsidR="00B63D09" w:rsidSect="009F57CF">
      <w:headerReference w:type="default" r:id="rId7"/>
      <w:pgSz w:w="16840" w:h="11910" w:orient="landscape"/>
      <w:pgMar w:top="567" w:right="567" w:bottom="0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8A2AE" w14:textId="77777777" w:rsidR="00A14062" w:rsidRDefault="00A14062" w:rsidP="00756643">
      <w:r>
        <w:separator/>
      </w:r>
    </w:p>
  </w:endnote>
  <w:endnote w:type="continuationSeparator" w:id="0">
    <w:p w14:paraId="5D4AAAC1" w14:textId="77777777" w:rsidR="00A14062" w:rsidRDefault="00A14062" w:rsidP="0075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CB798" w14:textId="77777777" w:rsidR="00A14062" w:rsidRDefault="00A14062" w:rsidP="00756643">
      <w:r>
        <w:separator/>
      </w:r>
    </w:p>
  </w:footnote>
  <w:footnote w:type="continuationSeparator" w:id="0">
    <w:p w14:paraId="291C39F6" w14:textId="77777777" w:rsidR="00A14062" w:rsidRDefault="00A14062" w:rsidP="00756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D597A" w14:textId="6EDFD7D3" w:rsidR="00756643" w:rsidRPr="00756643" w:rsidRDefault="00756643" w:rsidP="000131B9">
    <w:pPr>
      <w:pStyle w:val="Header"/>
      <w:tabs>
        <w:tab w:val="clear" w:pos="4513"/>
        <w:tab w:val="clear" w:pos="9026"/>
        <w:tab w:val="right" w:pos="15451"/>
      </w:tabs>
      <w:ind w:left="29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="00B67806" w:rsidRPr="00B67806">
      <w:rPr>
        <w:rFonts w:asciiTheme="minorHAnsi" w:hAnsiTheme="minorHAnsi" w:cstheme="minorHAnsi"/>
      </w:rPr>
      <w:t>Senior Infants – Short-Term Plan</w:t>
    </w:r>
    <w:r w:rsidRPr="008A71E1"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B2B68"/>
    <w:multiLevelType w:val="hybridMultilevel"/>
    <w:tmpl w:val="004830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695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63"/>
    <w:rsid w:val="000131B9"/>
    <w:rsid w:val="0001469D"/>
    <w:rsid w:val="00022246"/>
    <w:rsid w:val="00054B37"/>
    <w:rsid w:val="00060D35"/>
    <w:rsid w:val="00062470"/>
    <w:rsid w:val="00066FF8"/>
    <w:rsid w:val="000760EF"/>
    <w:rsid w:val="000C2B37"/>
    <w:rsid w:val="000F73BF"/>
    <w:rsid w:val="00105DC4"/>
    <w:rsid w:val="0014461F"/>
    <w:rsid w:val="001905FD"/>
    <w:rsid w:val="001924CD"/>
    <w:rsid w:val="001B1495"/>
    <w:rsid w:val="002001AB"/>
    <w:rsid w:val="0025526D"/>
    <w:rsid w:val="002610F7"/>
    <w:rsid w:val="00265D63"/>
    <w:rsid w:val="003429B9"/>
    <w:rsid w:val="00355E2F"/>
    <w:rsid w:val="00431E32"/>
    <w:rsid w:val="00452912"/>
    <w:rsid w:val="004A6551"/>
    <w:rsid w:val="004B66D8"/>
    <w:rsid w:val="004C600B"/>
    <w:rsid w:val="004D482C"/>
    <w:rsid w:val="0051361E"/>
    <w:rsid w:val="00543F69"/>
    <w:rsid w:val="005A7D53"/>
    <w:rsid w:val="005E4955"/>
    <w:rsid w:val="00631B10"/>
    <w:rsid w:val="006641BF"/>
    <w:rsid w:val="006A1E14"/>
    <w:rsid w:val="006D112B"/>
    <w:rsid w:val="007132A7"/>
    <w:rsid w:val="00756643"/>
    <w:rsid w:val="007603C7"/>
    <w:rsid w:val="00775F7A"/>
    <w:rsid w:val="007A0ACD"/>
    <w:rsid w:val="00841599"/>
    <w:rsid w:val="00927EF5"/>
    <w:rsid w:val="009C021E"/>
    <w:rsid w:val="009F10DD"/>
    <w:rsid w:val="009F57CF"/>
    <w:rsid w:val="009F7A4D"/>
    <w:rsid w:val="00A14062"/>
    <w:rsid w:val="00A33BCC"/>
    <w:rsid w:val="00A42A37"/>
    <w:rsid w:val="00A55210"/>
    <w:rsid w:val="00A674DF"/>
    <w:rsid w:val="00A824A9"/>
    <w:rsid w:val="00AC1BFB"/>
    <w:rsid w:val="00AE17B4"/>
    <w:rsid w:val="00B008A8"/>
    <w:rsid w:val="00B54FBC"/>
    <w:rsid w:val="00B63D09"/>
    <w:rsid w:val="00B67806"/>
    <w:rsid w:val="00C263D3"/>
    <w:rsid w:val="00C84119"/>
    <w:rsid w:val="00CA279F"/>
    <w:rsid w:val="00D70273"/>
    <w:rsid w:val="00D90FBD"/>
    <w:rsid w:val="00D95FB1"/>
    <w:rsid w:val="00D9662E"/>
    <w:rsid w:val="00DA2CD5"/>
    <w:rsid w:val="00E35241"/>
    <w:rsid w:val="00E66EF6"/>
    <w:rsid w:val="00E8766E"/>
    <w:rsid w:val="00EE417F"/>
    <w:rsid w:val="00F44606"/>
    <w:rsid w:val="00FC0FCA"/>
    <w:rsid w:val="00FC388D"/>
    <w:rsid w:val="00FE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0370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66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643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7566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643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756643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70273"/>
    <w:pPr>
      <w:widowControl/>
      <w:autoSpaceDE/>
      <w:autoSpaceDN/>
      <w:spacing w:line="276" w:lineRule="auto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  <w:lang w:val="en-IE" w:eastAsia="ja-JP"/>
    </w:rPr>
  </w:style>
  <w:style w:type="character" w:customStyle="1" w:styleId="TitleChar">
    <w:name w:val="Title Char"/>
    <w:basedOn w:val="DefaultParagraphFont"/>
    <w:link w:val="Title"/>
    <w:uiPriority w:val="10"/>
    <w:rsid w:val="00D70273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  <w:lang w:val="en-I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damodaran KG.</dc:creator>
  <cp:lastModifiedBy>Louise Merrigan</cp:lastModifiedBy>
  <cp:revision>3</cp:revision>
  <cp:lastPrinted>2024-09-04T08:17:00Z</cp:lastPrinted>
  <dcterms:created xsi:type="dcterms:W3CDTF">2024-10-07T10:27:00Z</dcterms:created>
  <dcterms:modified xsi:type="dcterms:W3CDTF">2024-10-07T15:14:00Z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2024-08-11T00:00:00Z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2024-08-16T00:00:00Z</vt:filetime>
  </property>
  <property fmtid="{D5CDD505-2E9C-101B-9397-08002B2CF9AE}" pid="5" name="_AdHocReviewCycleID">
    <vt:i4>1389349576</vt:i4>
  </property>
  <property fmtid="{D5CDD505-2E9C-101B-9397-08002B2CF9AE}" pid="6" name="_NewReviewCycle">
    <vt:lpwstr/>
  </property>
  <property fmtid="{D5CDD505-2E9C-101B-9397-08002B2CF9AE}" pid="7" name="_EmailSubject">
    <vt:lpwstr>Files for Release 6</vt:lpwstr>
  </property>
  <property fmtid="{D5CDD505-2E9C-101B-9397-08002B2CF9AE}" pid="8" name="_AuthorEmail">
    <vt:lpwstr>Louise.Merrigan@edco.ie</vt:lpwstr>
  </property>
  <property fmtid="{D5CDD505-2E9C-101B-9397-08002B2CF9AE}" pid="9" name="_AuthorEmailDisplayName">
    <vt:lpwstr>Louise Merrigan</vt:lpwstr>
  </property>
</Properties>
</file>