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55AB" w14:textId="02D7313B" w:rsidR="00B85312" w:rsidRDefault="000E0ACC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  <w:r w:rsidRPr="000E0ACC">
        <w:rPr>
          <w:rFonts w:asciiTheme="minorHAnsi" w:hAnsiTheme="minorHAnsi" w:cstheme="minorHAnsi"/>
          <w:b/>
          <w:color w:val="BB5EA4"/>
          <w:sz w:val="28"/>
          <w:szCs w:val="28"/>
        </w:rPr>
        <w:t>Unit 15: Money (May: Weeks 1&amp;2)</w:t>
      </w:r>
    </w:p>
    <w:p w14:paraId="33A92360" w14:textId="77777777" w:rsidR="004A6F65" w:rsidRPr="007E4993" w:rsidRDefault="004A6F65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0794CB20" w:rsidR="008E19A8" w:rsidRPr="007E4993" w:rsidRDefault="00637159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37159">
              <w:rPr>
                <w:rFonts w:asciiTheme="minorHAnsi" w:hAnsiTheme="minorHAnsi" w:cstheme="minorHAnsi"/>
                <w:color w:val="231F20"/>
                <w:sz w:val="20"/>
              </w:rPr>
              <w:t>Measures &gt; Money. Number &gt; Numeration and Counting; Sets and Operations. Algebra &gt; Expressions and Equations.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0BC1F341" w:rsidR="008E19A8" w:rsidRPr="007E4993" w:rsidRDefault="00637159" w:rsidP="0063715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637159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recognise the value of money and use euro and cent in a range of meaningful contexts; demonstrate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637159">
              <w:rPr>
                <w:rFonts w:asciiTheme="minorHAnsi" w:hAnsiTheme="minorHAnsi" w:cstheme="minorHAnsi"/>
                <w:color w:val="231F20"/>
              </w:rPr>
              <w:t>proficiency in using and applying different counting strategies; select, make use of and represent a range of addition and subtraction strategies; interpret the meaning of symbols or pictures in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637159">
              <w:rPr>
                <w:rFonts w:asciiTheme="minorHAnsi" w:hAnsiTheme="minorHAnsi" w:cstheme="minorHAnsi"/>
                <w:color w:val="231F20"/>
              </w:rPr>
              <w:t>number sentences.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787"/>
        <w:gridCol w:w="567"/>
        <w:gridCol w:w="3402"/>
        <w:gridCol w:w="2550"/>
      </w:tblGrid>
      <w:tr w:rsidR="00B35094" w:rsidRPr="007E4993" w14:paraId="462E005C" w14:textId="77777777" w:rsidTr="000E0ACC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787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shd w:val="clear" w:color="auto" w:fill="BB5EA4"/>
          </w:tcPr>
          <w:p w14:paraId="55CC0DC9" w14:textId="364ED421" w:rsidR="00B35094" w:rsidRPr="007E4993" w:rsidRDefault="004A6F65" w:rsidP="004A6F6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 </w:t>
            </w:r>
            <w:r w:rsidR="008E19A8"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402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550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E0ACC" w:rsidRPr="007E4993" w14:paraId="5E31D108" w14:textId="77777777" w:rsidTr="00DF7924">
        <w:trPr>
          <w:trHeight w:val="1138"/>
          <w:jc w:val="center"/>
        </w:trPr>
        <w:tc>
          <w:tcPr>
            <w:tcW w:w="850" w:type="dxa"/>
          </w:tcPr>
          <w:p w14:paraId="6DD091A6" w14:textId="77777777" w:rsidR="000E0ACC" w:rsidRPr="00CD62C8" w:rsidRDefault="000E0ACC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7787" w:type="dxa"/>
          </w:tcPr>
          <w:p w14:paraId="5B091579" w14:textId="73E4810B" w:rsidR="00637159" w:rsidRPr="00DF7924" w:rsidRDefault="00637159" w:rsidP="00637159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637159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Euro Coins: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Articulates and shares prior understanding of money and euro denominations (U&amp;C), (R), (C); Recognises the relative value of coins, up to the value of at least €1 (U&amp;C); Describes similarities and differences between coins (C); Estimates values of</w:t>
            </w:r>
          </w:p>
          <w:p w14:paraId="7A86FF3F" w14:textId="0689A651" w:rsidR="000E0ACC" w:rsidRPr="00B85312" w:rsidRDefault="00637159" w:rsidP="00637159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undetermined amounts of money (R)</w:t>
            </w:r>
          </w:p>
        </w:tc>
        <w:tc>
          <w:tcPr>
            <w:tcW w:w="567" w:type="dxa"/>
          </w:tcPr>
          <w:p w14:paraId="27FB0435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 w:val="restart"/>
          </w:tcPr>
          <w:p w14:paraId="0107F621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[D] Choral Counting L1</w:t>
            </w:r>
          </w:p>
          <w:p w14:paraId="2979F5D4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[D] Notice &amp; Wonder L1–2, 5</w:t>
            </w:r>
          </w:p>
          <w:p w14:paraId="46D89571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[D] C Think-Pair-Share L1–2, 5</w:t>
            </w:r>
          </w:p>
          <w:p w14:paraId="7DE9E3B4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[D] Reason &amp; Respond L1–2, 4–6</w:t>
            </w:r>
          </w:p>
          <w:p w14:paraId="10D17C36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[C] Least and Most L1</w:t>
            </w:r>
          </w:p>
          <w:p w14:paraId="4F96D4FF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[D] Quick Images L1</w:t>
            </w:r>
          </w:p>
          <w:p w14:paraId="68760902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[D] C Write-Hide-Show L1, 4–5</w:t>
            </w:r>
          </w:p>
          <w:p w14:paraId="134491C8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[D] Toolkit: Money – What Coin Am I? L2</w:t>
            </w:r>
          </w:p>
          <w:p w14:paraId="48996964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[C] Game: ‘Dip, Dip, Dip’ L3</w:t>
            </w:r>
          </w:p>
          <w:p w14:paraId="406D02F6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[C] Maths Stations: ‘More, Less or Equal?’ Games L3</w:t>
            </w:r>
          </w:p>
          <w:p w14:paraId="311764D8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[C] Counting Can L4, 6</w:t>
            </w:r>
          </w:p>
          <w:p w14:paraId="69848543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[C] Is it a Fair Trade? L4</w:t>
            </w:r>
          </w:p>
          <w:p w14:paraId="1BF95088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[C] Write-Hide-Show L1, 4–5</w:t>
            </w:r>
          </w:p>
          <w:p w14:paraId="4693282E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[D] Number Strings L6</w:t>
            </w:r>
          </w:p>
          <w:p w14:paraId="16793E16" w14:textId="77777777" w:rsidR="00DF7924" w:rsidRP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[C] The Human Number Line L7</w:t>
            </w:r>
          </w:p>
          <w:p w14:paraId="56D7887B" w14:textId="444F8F82" w:rsidR="000E0ACC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DF7924">
              <w:rPr>
                <w:rFonts w:asciiTheme="minorHAnsi" w:hAnsiTheme="minorHAnsi" w:cstheme="minorHAnsi"/>
                <w:sz w:val="20"/>
                <w:szCs w:val="20"/>
              </w:rPr>
              <w:t>[C] Role Play L7</w:t>
            </w:r>
          </w:p>
          <w:p w14:paraId="042DDB31" w14:textId="77777777" w:rsidR="00DF7924" w:rsidRDefault="00DF7924" w:rsidP="00DF7924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63E876" w14:textId="77777777" w:rsidR="000E0ACC" w:rsidRPr="007E4993" w:rsidRDefault="000E0ACC" w:rsidP="000E0ACC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CEF6139" w14:textId="77777777" w:rsidR="00DF7924" w:rsidRPr="00DF7924" w:rsidRDefault="00DF7924" w:rsidP="00DF7924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F7924">
              <w:rPr>
                <w:rFonts w:asciiTheme="minorHAnsi" w:hAnsiTheme="minorHAnsi" w:cstheme="minorHAnsi"/>
                <w:color w:val="231F20"/>
                <w:sz w:val="20"/>
              </w:rPr>
              <w:t>Pupil Book pages 94–100</w:t>
            </w:r>
          </w:p>
          <w:p w14:paraId="0671C404" w14:textId="77777777" w:rsidR="00DF7924" w:rsidRPr="00DF7924" w:rsidRDefault="00DF7924" w:rsidP="00DF7924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F7924">
              <w:rPr>
                <w:rFonts w:asciiTheme="minorHAnsi" w:hAnsiTheme="minorHAnsi" w:cstheme="minorHAnsi"/>
                <w:color w:val="231F20"/>
                <w:sz w:val="20"/>
              </w:rPr>
              <w:t>Home/School Links Book pages 34–35</w:t>
            </w:r>
          </w:p>
          <w:p w14:paraId="6842C259" w14:textId="55798E1E" w:rsidR="000E0ACC" w:rsidRDefault="00DF7924" w:rsidP="00DF7924">
            <w:pPr>
              <w:pStyle w:val="TableParagraph"/>
              <w:spacing w:before="37"/>
              <w:ind w:left="79" w:right="-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F7924">
              <w:rPr>
                <w:rFonts w:asciiTheme="minorHAnsi" w:hAnsiTheme="minorHAnsi" w:cstheme="minorHAnsi"/>
                <w:color w:val="231F20"/>
                <w:sz w:val="20"/>
              </w:rPr>
              <w:t>PCMs 51–55</w:t>
            </w:r>
          </w:p>
        </w:tc>
        <w:tc>
          <w:tcPr>
            <w:tcW w:w="2550" w:type="dxa"/>
            <w:vMerge w:val="restart"/>
          </w:tcPr>
          <w:p w14:paraId="76615510" w14:textId="048F10BA" w:rsidR="000E0ACC" w:rsidRPr="007E4993" w:rsidRDefault="000E0ACC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0E0ACC" w:rsidRPr="007E4993" w:rsidRDefault="000E0ACC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0E0ACC" w:rsidRPr="007E4993" w:rsidRDefault="000E0ACC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3114E0C5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0E0ACC" w:rsidRPr="007E4993" w:rsidRDefault="000E0ACC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47866E79" w:rsidR="000E0ACC" w:rsidRPr="007E4993" w:rsidRDefault="000E0ACC" w:rsidP="00A856AF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A007ECF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20864B" w14:textId="591C399D" w:rsidR="000E0ACC" w:rsidRPr="00B85312" w:rsidRDefault="000E0ACC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08D269DD" w14:textId="63B1DAE5" w:rsidR="000E0ACC" w:rsidRPr="00B85312" w:rsidRDefault="000E0ACC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 w:rsidR="0055092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8C0ABCC" w14:textId="78D24CAD" w:rsidR="000E0ACC" w:rsidRDefault="000E0ACC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>26</w:t>
            </w:r>
          </w:p>
          <w:p w14:paraId="592792A6" w14:textId="0B340826" w:rsidR="000E0ACC" w:rsidRPr="007E4993" w:rsidRDefault="000E0ACC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0ACC" w:rsidRPr="007E4993" w14:paraId="5D94DE4A" w14:textId="77777777" w:rsidTr="00DF7924">
        <w:trPr>
          <w:trHeight w:val="842"/>
          <w:jc w:val="center"/>
        </w:trPr>
        <w:tc>
          <w:tcPr>
            <w:tcW w:w="850" w:type="dxa"/>
          </w:tcPr>
          <w:p w14:paraId="382CFADF" w14:textId="77777777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7787" w:type="dxa"/>
          </w:tcPr>
          <w:p w14:paraId="2C27DB33" w14:textId="565E367F" w:rsidR="000E0ACC" w:rsidRPr="007E4993" w:rsidRDefault="00637159" w:rsidP="0063715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7159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Notes and Coins: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Uses the euro (€) and cent (c) symbol to represent money (C); Analyses different ways of combining coins/amounts to make particular sums (R); Describes similarities and differences between coins and/or notes (C)</w:t>
            </w:r>
          </w:p>
        </w:tc>
        <w:tc>
          <w:tcPr>
            <w:tcW w:w="567" w:type="dxa"/>
          </w:tcPr>
          <w:p w14:paraId="10110760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622B9E3E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63375A6C" w14:textId="7FFE846F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3E6C46B7" w14:textId="77777777" w:rsidTr="00DF7924">
        <w:trPr>
          <w:trHeight w:val="671"/>
          <w:jc w:val="center"/>
        </w:trPr>
        <w:tc>
          <w:tcPr>
            <w:tcW w:w="850" w:type="dxa"/>
          </w:tcPr>
          <w:p w14:paraId="33209CCB" w14:textId="77777777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7787" w:type="dxa"/>
          </w:tcPr>
          <w:p w14:paraId="7EFFFA45" w14:textId="51BCD5EA" w:rsidR="000E0ACC" w:rsidRPr="007E4993" w:rsidRDefault="00DF7924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F792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More, Less or </w:t>
            </w:r>
            <w:proofErr w:type="gramStart"/>
            <w:r w:rsidRPr="00DF7924">
              <w:rPr>
                <w:rFonts w:asciiTheme="minorHAnsi" w:hAnsiTheme="minorHAnsi" w:cstheme="minorHAnsi"/>
                <w:b/>
                <w:color w:val="231F20"/>
                <w:sz w:val="20"/>
              </w:rPr>
              <w:t>Equal?:</w:t>
            </w:r>
            <w:proofErr w:type="gramEnd"/>
            <w:r w:rsidRPr="00DF792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Compares and orders collections of coins (R); Uses the &lt;, &gt; and = symbols to represent the relationship (U&amp;C)</w:t>
            </w:r>
          </w:p>
        </w:tc>
        <w:tc>
          <w:tcPr>
            <w:tcW w:w="567" w:type="dxa"/>
          </w:tcPr>
          <w:p w14:paraId="3D3115A3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65C2DF54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74536590" w14:textId="47035439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74552C4E" w14:textId="77777777" w:rsidTr="00DF7924">
        <w:trPr>
          <w:trHeight w:val="836"/>
          <w:jc w:val="center"/>
        </w:trPr>
        <w:tc>
          <w:tcPr>
            <w:tcW w:w="850" w:type="dxa"/>
          </w:tcPr>
          <w:p w14:paraId="5AE1A8A1" w14:textId="77777777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7787" w:type="dxa"/>
          </w:tcPr>
          <w:p w14:paraId="43712450" w14:textId="4730AC49" w:rsidR="000E0ACC" w:rsidRPr="007E4993" w:rsidRDefault="00DF7924" w:rsidP="00DF792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DF792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and Making Amounts: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the relative value of coins, up to the value of at least €1 (U&amp;C); Analyses different ways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of combining coins/amounts to make particular sums (R)</w:t>
            </w:r>
          </w:p>
        </w:tc>
        <w:tc>
          <w:tcPr>
            <w:tcW w:w="567" w:type="dxa"/>
          </w:tcPr>
          <w:p w14:paraId="668AF191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44608CB8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04275785" w14:textId="195DF3D9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1684703E" w14:textId="77777777" w:rsidTr="000E0ACC">
        <w:trPr>
          <w:trHeight w:val="673"/>
          <w:jc w:val="center"/>
        </w:trPr>
        <w:tc>
          <w:tcPr>
            <w:tcW w:w="850" w:type="dxa"/>
          </w:tcPr>
          <w:p w14:paraId="02A6A4BF" w14:textId="71D2AF32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7787" w:type="dxa"/>
          </w:tcPr>
          <w:p w14:paraId="4E0AF433" w14:textId="47F5E695" w:rsidR="000E0ACC" w:rsidRPr="00997B82" w:rsidRDefault="00DF7924" w:rsidP="00DF792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DF792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The Garden Shop: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Determines what can be bought for certain sums of money (U&amp;C); Explores a variety of ways to record calculations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(C)</w:t>
            </w:r>
          </w:p>
        </w:tc>
        <w:tc>
          <w:tcPr>
            <w:tcW w:w="567" w:type="dxa"/>
          </w:tcPr>
          <w:p w14:paraId="154726F1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2420CCCF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5369A24E" w14:textId="25F0DB7B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5639EA80" w14:textId="77777777" w:rsidTr="00DF7924">
        <w:trPr>
          <w:trHeight w:val="986"/>
          <w:jc w:val="center"/>
        </w:trPr>
        <w:tc>
          <w:tcPr>
            <w:tcW w:w="850" w:type="dxa"/>
          </w:tcPr>
          <w:p w14:paraId="6D6DE039" w14:textId="3A98059A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7787" w:type="dxa"/>
          </w:tcPr>
          <w:p w14:paraId="2B3FCB11" w14:textId="34299C27" w:rsidR="000E0ACC" w:rsidRPr="00997B82" w:rsidRDefault="00DF7924" w:rsidP="00DF7924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DF792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Finding Totals: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Selects and uses appropriate mental and written strategies (including number sentences) for estimating and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calculating totals/simple bills (totals not to exceed 99c) (A&amp;PS); Explores a variety of ways to record calculations (C)</w:t>
            </w:r>
          </w:p>
        </w:tc>
        <w:tc>
          <w:tcPr>
            <w:tcW w:w="567" w:type="dxa"/>
          </w:tcPr>
          <w:p w14:paraId="495E156E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33322637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0AD987C3" w14:textId="1340ACCE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6581564A" w14:textId="77777777" w:rsidTr="00DF7924">
        <w:trPr>
          <w:trHeight w:val="689"/>
          <w:jc w:val="center"/>
        </w:trPr>
        <w:tc>
          <w:tcPr>
            <w:tcW w:w="850" w:type="dxa"/>
          </w:tcPr>
          <w:p w14:paraId="4EC4C730" w14:textId="751BC945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7787" w:type="dxa"/>
          </w:tcPr>
          <w:p w14:paraId="6E1A5287" w14:textId="48F21AF3" w:rsidR="000E0ACC" w:rsidRPr="00997B82" w:rsidRDefault="00DF7924" w:rsidP="000E0AC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DF7924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Shopping: </w:t>
            </w:r>
            <w:r w:rsidRPr="00DF7924">
              <w:rPr>
                <w:rFonts w:asciiTheme="minorHAnsi" w:hAnsiTheme="minorHAnsi" w:cstheme="minorHAnsi"/>
                <w:bCs/>
                <w:color w:val="231F20"/>
                <w:sz w:val="20"/>
              </w:rPr>
              <w:t>Exchanges money for goods/items in real-life or role-play contexts (A&amp;PS)</w:t>
            </w:r>
          </w:p>
        </w:tc>
        <w:tc>
          <w:tcPr>
            <w:tcW w:w="567" w:type="dxa"/>
          </w:tcPr>
          <w:p w14:paraId="02DCF9EF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3D0C12F9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5BB5B8D9" w14:textId="56EF7FF1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75F6F9B4" w14:textId="77777777" w:rsidTr="000E0ACC">
        <w:trPr>
          <w:trHeight w:val="833"/>
          <w:jc w:val="center"/>
        </w:trPr>
        <w:tc>
          <w:tcPr>
            <w:tcW w:w="850" w:type="dxa"/>
          </w:tcPr>
          <w:p w14:paraId="3FF27555" w14:textId="46056496" w:rsidR="000E0ACC" w:rsidRPr="00CD62C8" w:rsidRDefault="000E0ACC" w:rsidP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7787" w:type="dxa"/>
          </w:tcPr>
          <w:p w14:paraId="538C2547" w14:textId="15028A03" w:rsidR="000E0ACC" w:rsidRPr="00997B82" w:rsidRDefault="000E0ACC" w:rsidP="000E0AC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997B8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997B82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</w:tcPr>
          <w:p w14:paraId="427F081C" w14:textId="77777777" w:rsidR="000E0ACC" w:rsidRPr="007E4993" w:rsidRDefault="000E0ACC" w:rsidP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43CAD238" w14:textId="77777777" w:rsidR="000E0ACC" w:rsidRPr="007E4993" w:rsidRDefault="000E0ACC" w:rsidP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6C0E26E4" w14:textId="77278FF6" w:rsidR="000E0ACC" w:rsidRPr="007E4993" w:rsidRDefault="000E0ACC" w:rsidP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87472D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C7E9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D27AB" w14:textId="77777777" w:rsidR="00987F5B" w:rsidRDefault="00987F5B" w:rsidP="008E19A8">
      <w:r>
        <w:separator/>
      </w:r>
    </w:p>
  </w:endnote>
  <w:endnote w:type="continuationSeparator" w:id="0">
    <w:p w14:paraId="27287294" w14:textId="77777777" w:rsidR="00987F5B" w:rsidRDefault="00987F5B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potNew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81566" w14:textId="77777777" w:rsidR="00987F5B" w:rsidRDefault="00987F5B" w:rsidP="008E19A8">
      <w:r>
        <w:separator/>
      </w:r>
    </w:p>
  </w:footnote>
  <w:footnote w:type="continuationSeparator" w:id="0">
    <w:p w14:paraId="70D62C8E" w14:textId="77777777" w:rsidR="00987F5B" w:rsidRDefault="00987F5B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1CD008E3" w:rsidR="00142860" w:rsidRPr="008E19A8" w:rsidRDefault="00B85312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637159">
      <w:rPr>
        <w:rFonts w:asciiTheme="minorHAnsi" w:hAnsiTheme="minorHAnsi" w:cstheme="minorHAnsi"/>
      </w:rPr>
      <w:t>1st</w:t>
    </w:r>
    <w:r w:rsidRPr="00D42748">
      <w:rPr>
        <w:rFonts w:asciiTheme="minorHAnsi" w:hAnsiTheme="minorHAnsi" w:cstheme="minorHAnsi"/>
      </w:rPr>
      <w:t xml:space="preserve">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814"/>
    <w:rsid w:val="00061066"/>
    <w:rsid w:val="000619B0"/>
    <w:rsid w:val="00066436"/>
    <w:rsid w:val="00096735"/>
    <w:rsid w:val="000C1930"/>
    <w:rsid w:val="000D2BDB"/>
    <w:rsid w:val="000E0ACC"/>
    <w:rsid w:val="000E3562"/>
    <w:rsid w:val="0010317E"/>
    <w:rsid w:val="001059C6"/>
    <w:rsid w:val="00105DC4"/>
    <w:rsid w:val="001177A4"/>
    <w:rsid w:val="00142860"/>
    <w:rsid w:val="00142FA9"/>
    <w:rsid w:val="0014461F"/>
    <w:rsid w:val="00164F6B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13F20"/>
    <w:rsid w:val="00415085"/>
    <w:rsid w:val="00442720"/>
    <w:rsid w:val="004820A8"/>
    <w:rsid w:val="00483008"/>
    <w:rsid w:val="004A6F65"/>
    <w:rsid w:val="004D0C7F"/>
    <w:rsid w:val="004E0D4D"/>
    <w:rsid w:val="00502CAD"/>
    <w:rsid w:val="00513071"/>
    <w:rsid w:val="00550924"/>
    <w:rsid w:val="00555C50"/>
    <w:rsid w:val="00571D4D"/>
    <w:rsid w:val="005B7257"/>
    <w:rsid w:val="0060620F"/>
    <w:rsid w:val="00637159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14142"/>
    <w:rsid w:val="00714D52"/>
    <w:rsid w:val="00726D0B"/>
    <w:rsid w:val="00732534"/>
    <w:rsid w:val="007526CA"/>
    <w:rsid w:val="007E4993"/>
    <w:rsid w:val="007F2612"/>
    <w:rsid w:val="00861699"/>
    <w:rsid w:val="0087472D"/>
    <w:rsid w:val="00883320"/>
    <w:rsid w:val="00893637"/>
    <w:rsid w:val="00895A4F"/>
    <w:rsid w:val="008A133D"/>
    <w:rsid w:val="008C4D27"/>
    <w:rsid w:val="008E19A8"/>
    <w:rsid w:val="008E2C8D"/>
    <w:rsid w:val="008F0FD8"/>
    <w:rsid w:val="008F79CA"/>
    <w:rsid w:val="009005DD"/>
    <w:rsid w:val="00917577"/>
    <w:rsid w:val="009826B9"/>
    <w:rsid w:val="00987F5B"/>
    <w:rsid w:val="00997B82"/>
    <w:rsid w:val="009A2326"/>
    <w:rsid w:val="00A06932"/>
    <w:rsid w:val="00A14183"/>
    <w:rsid w:val="00A37599"/>
    <w:rsid w:val="00A4645F"/>
    <w:rsid w:val="00A5348A"/>
    <w:rsid w:val="00A54056"/>
    <w:rsid w:val="00A81F0B"/>
    <w:rsid w:val="00A856AF"/>
    <w:rsid w:val="00AE4472"/>
    <w:rsid w:val="00AE66FA"/>
    <w:rsid w:val="00B16A4E"/>
    <w:rsid w:val="00B22F1A"/>
    <w:rsid w:val="00B35094"/>
    <w:rsid w:val="00B41601"/>
    <w:rsid w:val="00B50118"/>
    <w:rsid w:val="00B623CB"/>
    <w:rsid w:val="00B85312"/>
    <w:rsid w:val="00BB71B3"/>
    <w:rsid w:val="00BB7241"/>
    <w:rsid w:val="00BD17ED"/>
    <w:rsid w:val="00BE3AF6"/>
    <w:rsid w:val="00C95240"/>
    <w:rsid w:val="00CC1FEE"/>
    <w:rsid w:val="00CD62C8"/>
    <w:rsid w:val="00CE7A7B"/>
    <w:rsid w:val="00CF52D2"/>
    <w:rsid w:val="00D2044B"/>
    <w:rsid w:val="00D55B0C"/>
    <w:rsid w:val="00D57400"/>
    <w:rsid w:val="00D60953"/>
    <w:rsid w:val="00DC7E9B"/>
    <w:rsid w:val="00DE69A5"/>
    <w:rsid w:val="00DF74F9"/>
    <w:rsid w:val="00DF7924"/>
    <w:rsid w:val="00E418D5"/>
    <w:rsid w:val="00E77B96"/>
    <w:rsid w:val="00E86B4C"/>
    <w:rsid w:val="00EC03C8"/>
    <w:rsid w:val="00EE7F1C"/>
    <w:rsid w:val="00F07866"/>
    <w:rsid w:val="00FB1AE2"/>
    <w:rsid w:val="00FC117B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6</cp:revision>
  <cp:lastPrinted>2024-09-04T09:54:00Z</cp:lastPrinted>
  <dcterms:created xsi:type="dcterms:W3CDTF">2024-12-09T12:44:00Z</dcterms:created>
  <dcterms:modified xsi:type="dcterms:W3CDTF">2025-02-24T10:21:00Z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