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0CB2DFA7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Unit 1</w:t>
      </w:r>
      <w:r w:rsidR="000971DE">
        <w:rPr>
          <w:rFonts w:asciiTheme="minorHAnsi" w:hAnsiTheme="minorHAnsi" w:cstheme="minorHAnsi"/>
          <w:b/>
          <w:color w:val="BB5EA4"/>
          <w:sz w:val="24"/>
          <w:szCs w:val="24"/>
        </w:rPr>
        <w:t>4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: </w:t>
      </w:r>
      <w:r w:rsidR="009513A1">
        <w:rPr>
          <w:rFonts w:asciiTheme="minorHAnsi" w:hAnsiTheme="minorHAnsi" w:cstheme="minorHAnsi"/>
          <w:b/>
          <w:color w:val="BB5EA4"/>
          <w:sz w:val="24"/>
          <w:szCs w:val="24"/>
        </w:rPr>
        <w:t>Money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 (</w:t>
      </w:r>
      <w:r w:rsidR="000971DE" w:rsidRPr="000971DE">
        <w:rPr>
          <w:rFonts w:asciiTheme="minorHAnsi" w:hAnsiTheme="minorHAnsi" w:cstheme="minorHAnsi"/>
          <w:b/>
          <w:bCs/>
          <w:color w:val="BB5EA4"/>
          <w:sz w:val="24"/>
          <w:szCs w:val="24"/>
          <w:lang w:val="en-IE"/>
        </w:rPr>
        <w:t>May: Weeks 1&amp;2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)</w:t>
      </w:r>
    </w:p>
    <w:p w14:paraId="56EF3E91" w14:textId="77777777" w:rsidR="000971DE" w:rsidRPr="007E4993" w:rsidRDefault="000971DE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50059EA0" w:rsidR="008E19A8" w:rsidRPr="007E4993" w:rsidRDefault="00633D1B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33D1B">
              <w:rPr>
                <w:rFonts w:asciiTheme="minorHAnsi" w:hAnsiTheme="minorHAnsi" w:cstheme="minorHAnsi"/>
                <w:color w:val="231F20"/>
                <w:sz w:val="20"/>
              </w:rPr>
              <w:t>Measures &gt; Money; Number &gt; Sets and Operations; Numeration and Counting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5289746" w:rsidR="008E19A8" w:rsidRPr="007E4993" w:rsidRDefault="003E2D9B" w:rsidP="003E2D9B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3E2D9B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of money and its uses; recognise and understand what happens when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3E2D9B">
              <w:rPr>
                <w:rFonts w:asciiTheme="minorHAnsi" w:hAnsiTheme="minorHAnsi" w:cstheme="minorHAnsi"/>
                <w:color w:val="231F20"/>
              </w:rPr>
              <w:t>quantities (sets) are partitioned and combined; develop an awareness that the purpose of counting is to quantify; use a range of counting strategies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354"/>
        <w:gridCol w:w="567"/>
        <w:gridCol w:w="3686"/>
        <w:gridCol w:w="1699"/>
      </w:tblGrid>
      <w:tr w:rsidR="00B35094" w:rsidRPr="007E4993" w14:paraId="462E005C" w14:textId="77777777" w:rsidTr="003E2D9B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354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99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633D1B" w:rsidRPr="007E4993" w14:paraId="5E31D108" w14:textId="77777777" w:rsidTr="003E2D9B">
        <w:trPr>
          <w:trHeight w:val="647"/>
          <w:jc w:val="center"/>
        </w:trPr>
        <w:tc>
          <w:tcPr>
            <w:tcW w:w="850" w:type="dxa"/>
          </w:tcPr>
          <w:p w14:paraId="6DD091A6" w14:textId="01414C6E" w:rsidR="00633D1B" w:rsidRPr="00CD62C8" w:rsidRDefault="002E46A2" w:rsidP="00633D1B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354" w:type="dxa"/>
          </w:tcPr>
          <w:p w14:paraId="7A86FF3F" w14:textId="599D03F7" w:rsidR="00633D1B" w:rsidRPr="000971DE" w:rsidRDefault="00633D1B" w:rsidP="003E2D9B">
            <w:pPr>
              <w:pStyle w:val="Pa1"/>
              <w:spacing w:after="40"/>
              <w:rPr>
                <w:rFonts w:cs="Depot New Condensed Rg"/>
                <w:color w:val="221E1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Awareness of Money: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money (U&amp;C); Discusses the purpose of money and the different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goods and services we can pay for with money (C)</w:t>
            </w:r>
          </w:p>
        </w:tc>
        <w:tc>
          <w:tcPr>
            <w:tcW w:w="567" w:type="dxa"/>
          </w:tcPr>
          <w:p w14:paraId="27FB0435" w14:textId="77777777" w:rsidR="00633D1B" w:rsidRPr="007E4993" w:rsidRDefault="00633D1B" w:rsidP="00633D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5C7D22AB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[C] Reason &amp; Respond L1–8</w:t>
            </w:r>
          </w:p>
          <w:p w14:paraId="47A7E066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[C] Role-play: The Class Shop L1–2</w:t>
            </w:r>
          </w:p>
          <w:p w14:paraId="0E588093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Concept Cartoon L2</w:t>
            </w:r>
          </w:p>
          <w:p w14:paraId="744940DF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[C] Think-Pair-Share L1, 3, 5, 6–8</w:t>
            </w:r>
          </w:p>
          <w:p w14:paraId="394A9111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[C] Class discussion: Fair Trade of Not? L2</w:t>
            </w:r>
          </w:p>
          <w:p w14:paraId="7CABFBEF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Write-Hide-Show L2, 4, 7–8</w:t>
            </w:r>
          </w:p>
          <w:p w14:paraId="6CECF9F4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Sort the Money! L3</w:t>
            </w:r>
          </w:p>
          <w:p w14:paraId="5A3E08D7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[C] Coin Rubbings L3</w:t>
            </w:r>
          </w:p>
          <w:p w14:paraId="18E5FC0C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Quick Images L4</w:t>
            </w:r>
          </w:p>
          <w:p w14:paraId="4A0306F7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How Much Does it Cost? (1) L4</w:t>
            </w:r>
          </w:p>
          <w:p w14:paraId="712F0AD1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[C] Choral Counting L5–7</w:t>
            </w:r>
          </w:p>
          <w:p w14:paraId="34BEF301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[D] [C] Notice &amp; Wonder L5, 8</w:t>
            </w:r>
          </w:p>
          <w:p w14:paraId="1C7D499A" w14:textId="77777777" w:rsidR="003E2D9B" w:rsidRPr="003E2D9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[C] Game: Money Spinner and Cover L8</w:t>
            </w:r>
          </w:p>
          <w:p w14:paraId="2878F526" w14:textId="0D7D636D" w:rsidR="00633D1B" w:rsidRDefault="003E2D9B" w:rsidP="003E2D9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3E2D9B">
              <w:rPr>
                <w:rFonts w:asciiTheme="minorHAnsi" w:hAnsiTheme="minorHAnsi" w:cstheme="minorHAnsi"/>
                <w:sz w:val="20"/>
                <w:szCs w:val="20"/>
              </w:rPr>
              <w:t>[C] Role-play: The Toy Shop L8</w:t>
            </w:r>
          </w:p>
          <w:p w14:paraId="3A7691AC" w14:textId="77777777" w:rsidR="00633D1B" w:rsidRDefault="00633D1B" w:rsidP="00633D1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633D1B" w:rsidRPr="007E4993" w:rsidRDefault="00633D1B" w:rsidP="00633D1B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10103ACA" w14:textId="77777777" w:rsidR="00633D1B" w:rsidRPr="00633D1B" w:rsidRDefault="00633D1B" w:rsidP="00633D1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633D1B">
              <w:rPr>
                <w:rFonts w:asciiTheme="minorHAnsi" w:hAnsiTheme="minorHAnsi" w:cstheme="minorHAnsi"/>
                <w:color w:val="231F20"/>
                <w:sz w:val="20"/>
              </w:rPr>
              <w:t>Pupil’s Book pages 77–83</w:t>
            </w:r>
          </w:p>
          <w:p w14:paraId="69CBF597" w14:textId="77777777" w:rsidR="00633D1B" w:rsidRDefault="00633D1B" w:rsidP="00633D1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633D1B">
              <w:rPr>
                <w:rFonts w:asciiTheme="minorHAnsi" w:hAnsiTheme="minorHAnsi" w:cstheme="minorHAnsi"/>
                <w:color w:val="231F20"/>
                <w:sz w:val="20"/>
              </w:rPr>
              <w:t>Home/School Links Book pages 34–35</w:t>
            </w:r>
          </w:p>
          <w:p w14:paraId="19B6016C" w14:textId="69DD5596" w:rsidR="003E2D9B" w:rsidRPr="007E4993" w:rsidRDefault="003E2D9B" w:rsidP="00633D1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PCM 35</w:t>
            </w:r>
          </w:p>
        </w:tc>
        <w:tc>
          <w:tcPr>
            <w:tcW w:w="1699" w:type="dxa"/>
            <w:vMerge w:val="restart"/>
          </w:tcPr>
          <w:p w14:paraId="76615510" w14:textId="77777777" w:rsidR="00633D1B" w:rsidRPr="007E4993" w:rsidRDefault="00633D1B" w:rsidP="00633D1B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633D1B" w:rsidRPr="007E4993" w:rsidRDefault="00633D1B" w:rsidP="00633D1B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633D1B" w:rsidRPr="007E4993" w:rsidRDefault="00633D1B" w:rsidP="00633D1B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633D1B" w:rsidRPr="007E4993" w:rsidRDefault="00633D1B" w:rsidP="00633D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633D1B" w:rsidRPr="007E4993" w:rsidRDefault="00633D1B" w:rsidP="00633D1B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633D1B" w:rsidRPr="007E4993" w:rsidRDefault="00633D1B" w:rsidP="00633D1B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633D1B" w:rsidRPr="007E4993" w:rsidRDefault="00633D1B" w:rsidP="00633D1B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2516076C" w14:textId="77777777" w:rsidR="00633D1B" w:rsidRPr="007E4993" w:rsidRDefault="00633D1B" w:rsidP="00633D1B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69E485DF" w14:textId="41E4FDA3" w:rsidR="00633D1B" w:rsidRPr="000971DE" w:rsidRDefault="00633D1B" w:rsidP="00633D1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555B9DC9" w14:textId="77777777" w:rsidR="00633D1B" w:rsidRDefault="00633D1B" w:rsidP="00633D1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 xml:space="preserve">pages </w:t>
            </w:r>
          </w:p>
          <w:p w14:paraId="5429B115" w14:textId="77777777" w:rsidR="00633D1B" w:rsidRDefault="00633D1B" w:rsidP="00633D1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  <w:r w:rsidRPr="000971DE">
              <w:rPr>
                <w:rFonts w:asciiTheme="minorHAnsi" w:hAnsiTheme="minorHAnsi" w:cstheme="minorHAnsi"/>
                <w:color w:val="231F20"/>
                <w:sz w:val="20"/>
              </w:rPr>
              <w:t>–28</w:t>
            </w:r>
          </w:p>
          <w:p w14:paraId="592792A6" w14:textId="2700B49F" w:rsidR="00633D1B" w:rsidRPr="000971DE" w:rsidRDefault="00633D1B" w:rsidP="00633D1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CD62C8" w:rsidRPr="007E4993" w14:paraId="5D94DE4A" w14:textId="77777777" w:rsidTr="003E2D9B">
        <w:trPr>
          <w:trHeight w:val="419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354" w:type="dxa"/>
          </w:tcPr>
          <w:p w14:paraId="2C27DB33" w14:textId="605BB010" w:rsidR="00CD62C8" w:rsidRPr="007E4993" w:rsidRDefault="00633D1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Let’s </w:t>
            </w:r>
            <w:proofErr w:type="gramStart"/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>Trade!:</w:t>
            </w:r>
            <w:proofErr w:type="gramEnd"/>
            <w:r w:rsidRPr="00633D1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Exchanges fairly based on relative value in real-life or role-play contexts (A&amp;PS)</w:t>
            </w:r>
          </w:p>
        </w:tc>
        <w:tc>
          <w:tcPr>
            <w:tcW w:w="567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3E2D9B">
        <w:trPr>
          <w:trHeight w:val="553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354" w:type="dxa"/>
          </w:tcPr>
          <w:p w14:paraId="7EFFFA45" w14:textId="405FAA08" w:rsidR="00CD62C8" w:rsidRPr="007E4993" w:rsidRDefault="00633D1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Recognising and Sorting Coins: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Recognises, sorts and matches coins (R)</w:t>
            </w:r>
          </w:p>
        </w:tc>
        <w:tc>
          <w:tcPr>
            <w:tcW w:w="567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3E2D9B">
        <w:trPr>
          <w:trHeight w:val="756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354" w:type="dxa"/>
          </w:tcPr>
          <w:p w14:paraId="43712450" w14:textId="2B7C6E28" w:rsidR="00CD62C8" w:rsidRPr="007E4993" w:rsidRDefault="00633D1B" w:rsidP="003E2D9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Coins and Amounts: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Recognises, sorts and matches coins (R); Recognises that coins hold different values (U&amp;C);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Communicates and records the number symbols on coins (C)</w:t>
            </w:r>
          </w:p>
        </w:tc>
        <w:tc>
          <w:tcPr>
            <w:tcW w:w="567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3E2D9B">
        <w:trPr>
          <w:trHeight w:val="1116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354" w:type="dxa"/>
          </w:tcPr>
          <w:p w14:paraId="7D17D6B2" w14:textId="053388DF" w:rsidR="00CD62C8" w:rsidRPr="007E4993" w:rsidRDefault="00633D1B" w:rsidP="003E2D9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Coin Values: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Uses comparative language to discuss coin values (C); Identifies and justifies which coin has the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greatest value (R); Recognises the relative value of coins, up to the value of at least 50c, using the cent [c] symbol (U&amp;C); Sets relative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monetary values to items in role-play scenarios (C)</w:t>
            </w:r>
          </w:p>
        </w:tc>
        <w:tc>
          <w:tcPr>
            <w:tcW w:w="567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57A0BF8F" w14:textId="77777777" w:rsidTr="003E2D9B">
        <w:trPr>
          <w:trHeight w:val="901"/>
          <w:jc w:val="center"/>
        </w:trPr>
        <w:tc>
          <w:tcPr>
            <w:tcW w:w="850" w:type="dxa"/>
          </w:tcPr>
          <w:p w14:paraId="33BA9329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354" w:type="dxa"/>
          </w:tcPr>
          <w:p w14:paraId="4C51A8C3" w14:textId="7AACA032" w:rsidR="00CD62C8" w:rsidRPr="007E4993" w:rsidRDefault="00633D1B" w:rsidP="003E2D9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Coins − Totals to 10c: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demonstrates that lower-value coins can be combined to equal the value of a higher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-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value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coin (U&amp;C); Investigates different ways to find a given value, using a group of coins (A&amp;PS)</w:t>
            </w:r>
          </w:p>
        </w:tc>
        <w:tc>
          <w:tcPr>
            <w:tcW w:w="567" w:type="dxa"/>
          </w:tcPr>
          <w:p w14:paraId="73C4143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44492201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4AA62E5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8025374" w14:textId="77777777" w:rsidTr="003E2D9B">
        <w:trPr>
          <w:trHeight w:val="1124"/>
          <w:jc w:val="center"/>
        </w:trPr>
        <w:tc>
          <w:tcPr>
            <w:tcW w:w="850" w:type="dxa"/>
          </w:tcPr>
          <w:p w14:paraId="4CE1BF05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354" w:type="dxa"/>
          </w:tcPr>
          <w:p w14:paraId="7B1475F3" w14:textId="19FD6ACC" w:rsidR="00CD62C8" w:rsidRPr="007E4993" w:rsidRDefault="00633D1B" w:rsidP="003E2D9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Coins − Totals to 20c: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Explains why having the most coins does not necessarily mean having the most money (R); Judges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whether there is enough money to buy an item of a particular value and/or whether change should be expected (R); Identifies and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justifies which collection of coins has the greatest value (R); Uses a range of strategies to mentally calculate sums of money (C)</w:t>
            </w:r>
          </w:p>
        </w:tc>
        <w:tc>
          <w:tcPr>
            <w:tcW w:w="567" w:type="dxa"/>
          </w:tcPr>
          <w:p w14:paraId="5AFDF84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C2B296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EDFBA7D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A6BBB45" w14:textId="77777777" w:rsidTr="003E2D9B">
        <w:trPr>
          <w:trHeight w:val="586"/>
          <w:jc w:val="center"/>
        </w:trPr>
        <w:tc>
          <w:tcPr>
            <w:tcW w:w="850" w:type="dxa"/>
          </w:tcPr>
          <w:p w14:paraId="3C4887B2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354" w:type="dxa"/>
          </w:tcPr>
          <w:p w14:paraId="458A897C" w14:textId="3382CA59" w:rsidR="00CD62C8" w:rsidRPr="007E4993" w:rsidRDefault="00633D1B" w:rsidP="003E2D9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3D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The Toy Shop: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Partakes in situations where items are bought and sold using cash and cashless methods (C); Selects and uses suitable</w:t>
            </w:r>
            <w:r w:rsid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3E2D9B" w:rsidRPr="003E2D9B">
              <w:rPr>
                <w:rFonts w:asciiTheme="minorHAnsi" w:hAnsiTheme="minorHAnsi" w:cstheme="minorHAnsi"/>
                <w:bCs/>
                <w:color w:val="231F20"/>
                <w:sz w:val="20"/>
              </w:rPr>
              <w:t>strategies to tender appropriate coins and calculate change (A&amp;PS)</w:t>
            </w:r>
          </w:p>
        </w:tc>
        <w:tc>
          <w:tcPr>
            <w:tcW w:w="567" w:type="dxa"/>
          </w:tcPr>
          <w:p w14:paraId="6EC9415F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39DDC5DC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BFC559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E4CD825" w14:textId="77777777" w:rsidTr="003E2D9B">
        <w:trPr>
          <w:trHeight w:val="691"/>
          <w:jc w:val="center"/>
        </w:trPr>
        <w:tc>
          <w:tcPr>
            <w:tcW w:w="850" w:type="dxa"/>
          </w:tcPr>
          <w:p w14:paraId="0C8F51A4" w14:textId="471EF81B" w:rsidR="00CD62C8" w:rsidRPr="00CD62C8" w:rsidRDefault="00633D1B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354" w:type="dxa"/>
          </w:tcPr>
          <w:p w14:paraId="713BB720" w14:textId="47798D6A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1AED2975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175C3776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7C8680F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 New Condensed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0E334BA3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633D1B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4EE8"/>
    <w:rsid w:val="00005A7B"/>
    <w:rsid w:val="00005AB1"/>
    <w:rsid w:val="0001456A"/>
    <w:rsid w:val="0002591D"/>
    <w:rsid w:val="00045285"/>
    <w:rsid w:val="00045814"/>
    <w:rsid w:val="00061066"/>
    <w:rsid w:val="000619B0"/>
    <w:rsid w:val="00066436"/>
    <w:rsid w:val="00096735"/>
    <w:rsid w:val="000971DE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46A2"/>
    <w:rsid w:val="002E6C77"/>
    <w:rsid w:val="003274BA"/>
    <w:rsid w:val="00335922"/>
    <w:rsid w:val="00360494"/>
    <w:rsid w:val="003801AA"/>
    <w:rsid w:val="00393816"/>
    <w:rsid w:val="003C163D"/>
    <w:rsid w:val="003E2D9B"/>
    <w:rsid w:val="00400FDA"/>
    <w:rsid w:val="00404FA0"/>
    <w:rsid w:val="00442720"/>
    <w:rsid w:val="004820A8"/>
    <w:rsid w:val="00483008"/>
    <w:rsid w:val="004C21B6"/>
    <w:rsid w:val="004D0C7F"/>
    <w:rsid w:val="00502CAD"/>
    <w:rsid w:val="00513071"/>
    <w:rsid w:val="00571D4D"/>
    <w:rsid w:val="005B7257"/>
    <w:rsid w:val="00633D1B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D0492"/>
    <w:rsid w:val="008E19A8"/>
    <w:rsid w:val="008E2C8D"/>
    <w:rsid w:val="008F0FD8"/>
    <w:rsid w:val="008F79CA"/>
    <w:rsid w:val="009005DD"/>
    <w:rsid w:val="00917577"/>
    <w:rsid w:val="009513A1"/>
    <w:rsid w:val="009826B9"/>
    <w:rsid w:val="009A2326"/>
    <w:rsid w:val="00A06932"/>
    <w:rsid w:val="00A14183"/>
    <w:rsid w:val="00A37599"/>
    <w:rsid w:val="00A4645F"/>
    <w:rsid w:val="00A5348A"/>
    <w:rsid w:val="00A54056"/>
    <w:rsid w:val="00A6144F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69A5"/>
    <w:rsid w:val="00DF74F9"/>
    <w:rsid w:val="00E418D5"/>
    <w:rsid w:val="00E77B96"/>
    <w:rsid w:val="00E86B4C"/>
    <w:rsid w:val="00EC03C8"/>
    <w:rsid w:val="00ED65AC"/>
    <w:rsid w:val="00EE1327"/>
    <w:rsid w:val="00EE7F1C"/>
    <w:rsid w:val="00F07866"/>
    <w:rsid w:val="00F419F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0971DE"/>
    <w:pPr>
      <w:widowControl/>
      <w:adjustRightInd w:val="0"/>
      <w:spacing w:line="201" w:lineRule="atLeast"/>
    </w:pPr>
    <w:rPr>
      <w:rFonts w:ascii="Depot New Condensed Rg" w:eastAsiaTheme="minorHAnsi" w:hAnsi="Depot New Condensed Rg" w:cstheme="minorBidi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9</cp:revision>
  <cp:lastPrinted>2024-09-04T09:54:00Z</cp:lastPrinted>
  <dcterms:created xsi:type="dcterms:W3CDTF">2024-11-19T11:53:00Z</dcterms:created>
  <dcterms:modified xsi:type="dcterms:W3CDTF">2025-03-04T19:14:00Z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  <property fmtid="{D5CDD505-2E9C-101B-9397-08002B2CF9AE}" pid="12" name="_AdHocReviewCycleID">
    <vt:i4>-853308964</vt:i4>
  </property>
  <property fmtid="{D5CDD505-2E9C-101B-9397-08002B2CF9AE}" pid="13" name="_NewReviewCycle">
    <vt:lpwstr/>
  </property>
  <property fmtid="{D5CDD505-2E9C-101B-9397-08002B2CF9AE}" pid="14" name="_EmailSubject">
    <vt:lpwstr>MAM Resources </vt:lpwstr>
  </property>
  <property fmtid="{D5CDD505-2E9C-101B-9397-08002B2CF9AE}" pid="15" name="_AuthorEmail">
    <vt:lpwstr>ben.clancy@smurfitwestrock.ie</vt:lpwstr>
  </property>
  <property fmtid="{D5CDD505-2E9C-101B-9397-08002B2CF9AE}" pid="16" name="_AuthorEmailDisplayName">
    <vt:lpwstr>Ben Clancy</vt:lpwstr>
  </property>
</Properties>
</file>